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EB8E" w14:textId="77777777" w:rsidR="00CA4D1C" w:rsidRPr="0085231D" w:rsidRDefault="00BC3112" w:rsidP="00083B74">
      <w:pPr>
        <w:rPr>
          <w:rFonts w:ascii="Arial" w:hAnsi="Arial" w:cs="Arial"/>
          <w:b/>
          <w:sz w:val="22"/>
          <w:szCs w:val="22"/>
        </w:rPr>
      </w:pPr>
      <w:r w:rsidRPr="0085231D">
        <w:rPr>
          <w:rFonts w:ascii="Arial" w:hAnsi="Arial" w:cs="Arial"/>
          <w:b/>
          <w:noProof/>
          <w:sz w:val="22"/>
          <w:szCs w:val="22"/>
          <w:lang w:eastAsia="en-GB"/>
        </w:rPr>
        <w:drawing>
          <wp:inline distT="0" distB="0" distL="0" distR="0" wp14:anchorId="65E7A1F2" wp14:editId="023CA16D">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65E8769B" w14:textId="77777777" w:rsidR="00CA4D1C" w:rsidRPr="0085231D" w:rsidRDefault="00CA4D1C" w:rsidP="00083B74">
      <w:pPr>
        <w:jc w:val="center"/>
        <w:rPr>
          <w:rFonts w:ascii="Arial" w:hAnsi="Arial" w:cs="Arial"/>
          <w:b/>
          <w:sz w:val="22"/>
          <w:szCs w:val="22"/>
        </w:rPr>
      </w:pPr>
    </w:p>
    <w:p w14:paraId="221B1837" w14:textId="77777777" w:rsidR="00844429" w:rsidRDefault="00844429" w:rsidP="00083B74">
      <w:pPr>
        <w:jc w:val="center"/>
        <w:rPr>
          <w:rFonts w:ascii="Arial" w:hAnsi="Arial" w:cs="Arial"/>
          <w:b/>
          <w:sz w:val="22"/>
          <w:szCs w:val="22"/>
        </w:rPr>
      </w:pPr>
    </w:p>
    <w:p w14:paraId="047CABC8" w14:textId="77777777" w:rsidR="00CA4D1C" w:rsidRPr="0085231D" w:rsidRDefault="00083B74" w:rsidP="00083B74">
      <w:pPr>
        <w:jc w:val="center"/>
        <w:rPr>
          <w:rFonts w:ascii="Arial" w:hAnsi="Arial" w:cs="Arial"/>
          <w:b/>
          <w:sz w:val="22"/>
          <w:szCs w:val="22"/>
        </w:rPr>
      </w:pPr>
      <w:r w:rsidRPr="0085231D">
        <w:rPr>
          <w:rFonts w:ascii="Arial" w:hAnsi="Arial" w:cs="Arial"/>
          <w:b/>
          <w:sz w:val="22"/>
          <w:szCs w:val="22"/>
        </w:rPr>
        <w:t>Job Description</w:t>
      </w:r>
    </w:p>
    <w:p w14:paraId="3DD6DB2B" w14:textId="77777777" w:rsidR="00CA4D1C" w:rsidRPr="0085231D" w:rsidRDefault="00CA4D1C" w:rsidP="00083B74">
      <w:pPr>
        <w:rPr>
          <w:rFonts w:ascii="Arial" w:hAnsi="Arial" w:cs="Arial"/>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CA4D1C" w:rsidRPr="0085231D" w14:paraId="20E2CEBC" w14:textId="77777777" w:rsidTr="00BD40D7">
        <w:tc>
          <w:tcPr>
            <w:tcW w:w="2943" w:type="dxa"/>
          </w:tcPr>
          <w:p w14:paraId="76A2CD58" w14:textId="77777777" w:rsidR="00CA4D1C" w:rsidRPr="0085231D" w:rsidRDefault="00CA4D1C" w:rsidP="00083B74">
            <w:pPr>
              <w:rPr>
                <w:rFonts w:ascii="Arial" w:hAnsi="Arial" w:cs="Arial"/>
                <w:b/>
                <w:sz w:val="22"/>
                <w:szCs w:val="22"/>
              </w:rPr>
            </w:pPr>
            <w:r w:rsidRPr="0085231D">
              <w:rPr>
                <w:rFonts w:ascii="Arial" w:hAnsi="Arial" w:cs="Arial"/>
                <w:b/>
                <w:sz w:val="22"/>
                <w:szCs w:val="22"/>
              </w:rPr>
              <w:t>Job title:</w:t>
            </w:r>
          </w:p>
        </w:tc>
        <w:tc>
          <w:tcPr>
            <w:tcW w:w="5777" w:type="dxa"/>
          </w:tcPr>
          <w:p w14:paraId="5EACA92B" w14:textId="7779306C" w:rsidR="00CA4D1C" w:rsidRPr="0085231D" w:rsidRDefault="005F6896" w:rsidP="009C13CB">
            <w:pPr>
              <w:rPr>
                <w:rFonts w:ascii="Arial" w:hAnsi="Arial" w:cs="Arial"/>
                <w:b/>
                <w:sz w:val="22"/>
                <w:szCs w:val="22"/>
              </w:rPr>
            </w:pPr>
            <w:r>
              <w:rPr>
                <w:rFonts w:ascii="Arial" w:hAnsi="Arial" w:cs="Arial"/>
                <w:b/>
                <w:sz w:val="22"/>
                <w:szCs w:val="22"/>
              </w:rPr>
              <w:t>Campaign</w:t>
            </w:r>
            <w:r w:rsidR="00170943">
              <w:rPr>
                <w:rFonts w:ascii="Arial" w:hAnsi="Arial" w:cs="Arial"/>
                <w:b/>
                <w:sz w:val="22"/>
                <w:szCs w:val="22"/>
              </w:rPr>
              <w:t>s</w:t>
            </w:r>
            <w:r>
              <w:rPr>
                <w:rFonts w:ascii="Arial" w:hAnsi="Arial" w:cs="Arial"/>
                <w:b/>
                <w:sz w:val="22"/>
                <w:szCs w:val="22"/>
              </w:rPr>
              <w:t xml:space="preserve"> Manager</w:t>
            </w:r>
          </w:p>
        </w:tc>
      </w:tr>
      <w:tr w:rsidR="00CA4D1C" w:rsidRPr="0085231D" w14:paraId="42276FD3" w14:textId="77777777" w:rsidTr="00BD40D7">
        <w:tc>
          <w:tcPr>
            <w:tcW w:w="2943" w:type="dxa"/>
          </w:tcPr>
          <w:p w14:paraId="3821BC4B" w14:textId="77777777" w:rsidR="00CA4D1C" w:rsidRPr="0085231D" w:rsidRDefault="00CA4D1C" w:rsidP="00083B74">
            <w:pPr>
              <w:rPr>
                <w:rFonts w:ascii="Arial" w:hAnsi="Arial" w:cs="Arial"/>
                <w:b/>
                <w:sz w:val="22"/>
                <w:szCs w:val="22"/>
              </w:rPr>
            </w:pPr>
            <w:r w:rsidRPr="0085231D">
              <w:rPr>
                <w:rFonts w:ascii="Arial" w:hAnsi="Arial" w:cs="Arial"/>
                <w:b/>
                <w:sz w:val="22"/>
                <w:szCs w:val="22"/>
              </w:rPr>
              <w:t>Department/School:</w:t>
            </w:r>
          </w:p>
        </w:tc>
        <w:tc>
          <w:tcPr>
            <w:tcW w:w="5777" w:type="dxa"/>
          </w:tcPr>
          <w:p w14:paraId="0141535B" w14:textId="77777777" w:rsidR="00CA4D1C" w:rsidRPr="0085231D" w:rsidRDefault="008713E6" w:rsidP="0055630B">
            <w:pPr>
              <w:rPr>
                <w:rFonts w:ascii="Arial" w:hAnsi="Arial" w:cs="Arial"/>
                <w:b/>
                <w:sz w:val="22"/>
                <w:szCs w:val="22"/>
              </w:rPr>
            </w:pPr>
            <w:r w:rsidRPr="0085231D">
              <w:rPr>
                <w:rFonts w:ascii="Arial" w:hAnsi="Arial" w:cs="Arial"/>
                <w:b/>
                <w:sz w:val="22"/>
                <w:szCs w:val="22"/>
              </w:rPr>
              <w:t>Faculty of</w:t>
            </w:r>
            <w:r w:rsidR="00303B9B">
              <w:rPr>
                <w:rFonts w:ascii="Arial" w:hAnsi="Arial" w:cs="Arial"/>
                <w:b/>
                <w:sz w:val="22"/>
                <w:szCs w:val="22"/>
              </w:rPr>
              <w:t xml:space="preserve"> </w:t>
            </w:r>
            <w:r w:rsidR="0055630B">
              <w:rPr>
                <w:rFonts w:ascii="Arial" w:hAnsi="Arial" w:cs="Arial"/>
                <w:b/>
                <w:sz w:val="22"/>
                <w:szCs w:val="22"/>
              </w:rPr>
              <w:t>Engineering</w:t>
            </w:r>
            <w:r w:rsidR="00303B9B">
              <w:rPr>
                <w:rFonts w:ascii="Arial" w:hAnsi="Arial" w:cs="Arial"/>
                <w:b/>
                <w:sz w:val="22"/>
                <w:szCs w:val="22"/>
              </w:rPr>
              <w:t xml:space="preserve"> &amp; </w:t>
            </w:r>
            <w:r w:rsidR="0055630B">
              <w:rPr>
                <w:rFonts w:ascii="Arial" w:hAnsi="Arial" w:cs="Arial"/>
                <w:b/>
                <w:sz w:val="22"/>
                <w:szCs w:val="22"/>
              </w:rPr>
              <w:t>Design</w:t>
            </w:r>
          </w:p>
        </w:tc>
      </w:tr>
      <w:tr w:rsidR="00CA4D1C" w:rsidRPr="0085231D" w14:paraId="051B2E76" w14:textId="77777777" w:rsidTr="00BD40D7">
        <w:tc>
          <w:tcPr>
            <w:tcW w:w="2943" w:type="dxa"/>
          </w:tcPr>
          <w:p w14:paraId="7DF9BA1B" w14:textId="77777777" w:rsidR="00CA4D1C" w:rsidRPr="0085231D" w:rsidRDefault="00CA4D1C" w:rsidP="00083B74">
            <w:pPr>
              <w:rPr>
                <w:rFonts w:ascii="Arial" w:hAnsi="Arial" w:cs="Arial"/>
                <w:b/>
                <w:sz w:val="22"/>
                <w:szCs w:val="22"/>
              </w:rPr>
            </w:pPr>
            <w:r w:rsidRPr="0085231D">
              <w:rPr>
                <w:rFonts w:ascii="Arial" w:hAnsi="Arial" w:cs="Arial"/>
                <w:b/>
                <w:sz w:val="22"/>
                <w:szCs w:val="22"/>
              </w:rPr>
              <w:t>Grade:</w:t>
            </w:r>
          </w:p>
        </w:tc>
        <w:tc>
          <w:tcPr>
            <w:tcW w:w="5777" w:type="dxa"/>
          </w:tcPr>
          <w:p w14:paraId="70659BE9" w14:textId="78A92A24" w:rsidR="00CA4D1C" w:rsidRPr="0085231D" w:rsidRDefault="005F6896" w:rsidP="00083B74">
            <w:pPr>
              <w:rPr>
                <w:rFonts w:ascii="Arial" w:hAnsi="Arial" w:cs="Arial"/>
                <w:b/>
                <w:sz w:val="22"/>
                <w:szCs w:val="22"/>
              </w:rPr>
            </w:pPr>
            <w:r>
              <w:rPr>
                <w:rFonts w:ascii="Arial" w:hAnsi="Arial" w:cs="Arial"/>
                <w:b/>
                <w:sz w:val="22"/>
                <w:szCs w:val="22"/>
              </w:rPr>
              <w:t>G7</w:t>
            </w:r>
          </w:p>
        </w:tc>
      </w:tr>
      <w:tr w:rsidR="00CA4D1C" w:rsidRPr="0085231D" w14:paraId="07B8B010" w14:textId="77777777" w:rsidTr="00BD40D7">
        <w:tc>
          <w:tcPr>
            <w:tcW w:w="2943" w:type="dxa"/>
          </w:tcPr>
          <w:p w14:paraId="7ED21F3C" w14:textId="77777777" w:rsidR="00CA4D1C" w:rsidRPr="0085231D" w:rsidRDefault="00CA4D1C" w:rsidP="00083B74">
            <w:pPr>
              <w:rPr>
                <w:rFonts w:ascii="Arial" w:hAnsi="Arial" w:cs="Arial"/>
                <w:b/>
                <w:sz w:val="22"/>
                <w:szCs w:val="22"/>
              </w:rPr>
            </w:pPr>
            <w:r w:rsidRPr="0085231D">
              <w:rPr>
                <w:rFonts w:ascii="Arial" w:hAnsi="Arial" w:cs="Arial"/>
                <w:b/>
                <w:sz w:val="22"/>
                <w:szCs w:val="22"/>
              </w:rPr>
              <w:t>Location:</w:t>
            </w:r>
          </w:p>
        </w:tc>
        <w:tc>
          <w:tcPr>
            <w:tcW w:w="5777" w:type="dxa"/>
          </w:tcPr>
          <w:p w14:paraId="5E052DBE" w14:textId="6D381CD0" w:rsidR="00CA4D1C" w:rsidRPr="005F6896" w:rsidRDefault="005F6896" w:rsidP="00083B74">
            <w:pPr>
              <w:rPr>
                <w:rFonts w:ascii="Arial" w:hAnsi="Arial" w:cs="Arial"/>
                <w:b/>
                <w:bCs/>
                <w:sz w:val="22"/>
                <w:szCs w:val="22"/>
              </w:rPr>
            </w:pPr>
            <w:r w:rsidRPr="005F6896">
              <w:rPr>
                <w:rFonts w:ascii="Arial" w:hAnsi="Arial" w:cs="Arial"/>
                <w:b/>
                <w:bCs/>
                <w:sz w:val="22"/>
                <w:szCs w:val="22"/>
              </w:rPr>
              <w:t>Faculty Marketing Team</w:t>
            </w:r>
          </w:p>
        </w:tc>
      </w:tr>
    </w:tbl>
    <w:p w14:paraId="534707B7" w14:textId="77777777" w:rsidR="00CA4D1C" w:rsidRPr="0085231D"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CA4D1C" w:rsidRPr="0085231D" w14:paraId="7EE5CA45" w14:textId="77777777" w:rsidTr="00BD40D7">
        <w:tc>
          <w:tcPr>
            <w:tcW w:w="8720" w:type="dxa"/>
          </w:tcPr>
          <w:p w14:paraId="66FFD045" w14:textId="77777777" w:rsidR="00CA4D1C" w:rsidRPr="0085231D" w:rsidRDefault="00CA4D1C" w:rsidP="00083B74">
            <w:pPr>
              <w:rPr>
                <w:rFonts w:ascii="Arial" w:hAnsi="Arial" w:cs="Arial"/>
                <w:b/>
                <w:sz w:val="22"/>
                <w:szCs w:val="22"/>
              </w:rPr>
            </w:pPr>
            <w:r w:rsidRPr="0085231D">
              <w:rPr>
                <w:rFonts w:ascii="Arial" w:hAnsi="Arial" w:cs="Arial"/>
                <w:b/>
                <w:sz w:val="22"/>
                <w:szCs w:val="22"/>
              </w:rPr>
              <w:t>Job purpose</w:t>
            </w:r>
          </w:p>
        </w:tc>
      </w:tr>
      <w:tr w:rsidR="00CA4D1C" w:rsidRPr="0085231D" w14:paraId="651DFF70" w14:textId="77777777" w:rsidTr="00BD40D7">
        <w:tc>
          <w:tcPr>
            <w:tcW w:w="8720" w:type="dxa"/>
          </w:tcPr>
          <w:p w14:paraId="38AE39DA" w14:textId="77777777" w:rsidR="005F6896" w:rsidRDefault="005F6896" w:rsidP="005F6896">
            <w:pPr>
              <w:rPr>
                <w:rFonts w:ascii="Arial" w:hAnsi="Arial" w:cs="Arial"/>
                <w:color w:val="000000"/>
                <w:sz w:val="22"/>
                <w:szCs w:val="22"/>
              </w:rPr>
            </w:pPr>
            <w:r>
              <w:rPr>
                <w:rFonts w:ascii="Arial" w:hAnsi="Arial" w:cs="Arial"/>
                <w:sz w:val="22"/>
                <w:szCs w:val="22"/>
              </w:rPr>
              <w:t xml:space="preserve">Responsibility for the planning, development and implementation of the Faculty’s integrated, imaginative, multi-channel marketing campaigns which are strategically designed to target key stakeholder audiences to ensure the achievement of Faculty and University objectives for recruitment, research reputation and internationalisation across the UK and internationally. You will lead on all stages of the campaign planning lifecycle, from pre-campaign planning, </w:t>
            </w:r>
            <w:proofErr w:type="gramStart"/>
            <w:r>
              <w:rPr>
                <w:rFonts w:ascii="Arial" w:hAnsi="Arial" w:cs="Arial"/>
                <w:sz w:val="22"/>
                <w:szCs w:val="22"/>
              </w:rPr>
              <w:t>implementation</w:t>
            </w:r>
            <w:proofErr w:type="gramEnd"/>
            <w:r>
              <w:rPr>
                <w:rFonts w:ascii="Arial" w:hAnsi="Arial" w:cs="Arial"/>
                <w:sz w:val="22"/>
                <w:szCs w:val="22"/>
              </w:rPr>
              <w:t xml:space="preserve"> and testing, to optimisation, recommendations and post campaign analysis. You will be accountable for ensuring the campaigns meet organisational and marketing objectives and are delivered within budget.</w:t>
            </w:r>
            <w:r w:rsidRPr="00376A5B">
              <w:rPr>
                <w:rFonts w:ascii="Arial" w:hAnsi="Arial" w:cs="Arial"/>
                <w:color w:val="000000"/>
                <w:sz w:val="22"/>
                <w:szCs w:val="22"/>
              </w:rPr>
              <w:t xml:space="preserve"> </w:t>
            </w:r>
            <w:r>
              <w:rPr>
                <w:rFonts w:ascii="Arial" w:hAnsi="Arial" w:cs="Arial"/>
                <w:sz w:val="22"/>
                <w:szCs w:val="22"/>
              </w:rPr>
              <w:t>You will evaluate and ensure effectiveness of all campaigns across the Faculty’s marketing channels, using data and market insights to develop and adapt plans and share results on campaign effectiveness with stakeholders across the Faculty and University.  You will also w</w:t>
            </w:r>
            <w:r w:rsidRPr="00376A5B">
              <w:rPr>
                <w:rFonts w:ascii="Arial" w:hAnsi="Arial" w:cs="Arial"/>
                <w:sz w:val="22"/>
                <w:szCs w:val="22"/>
              </w:rPr>
              <w:t xml:space="preserve">ork on developing </w:t>
            </w:r>
            <w:r>
              <w:rPr>
                <w:rFonts w:ascii="Arial" w:hAnsi="Arial" w:cs="Arial"/>
                <w:sz w:val="22"/>
                <w:szCs w:val="22"/>
              </w:rPr>
              <w:t>campaigns</w:t>
            </w:r>
            <w:r w:rsidRPr="00376A5B">
              <w:rPr>
                <w:rFonts w:ascii="Arial" w:hAnsi="Arial" w:cs="Arial"/>
                <w:sz w:val="22"/>
                <w:szCs w:val="22"/>
              </w:rPr>
              <w:t xml:space="preserve"> for internal </w:t>
            </w:r>
            <w:r>
              <w:rPr>
                <w:rFonts w:ascii="Arial" w:hAnsi="Arial" w:cs="Arial"/>
                <w:sz w:val="22"/>
                <w:szCs w:val="22"/>
              </w:rPr>
              <w:t xml:space="preserve">Faculty </w:t>
            </w:r>
            <w:r w:rsidRPr="00376A5B">
              <w:rPr>
                <w:rFonts w:ascii="Arial" w:hAnsi="Arial" w:cs="Arial"/>
                <w:sz w:val="22"/>
                <w:szCs w:val="22"/>
              </w:rPr>
              <w:t>communication</w:t>
            </w:r>
            <w:r>
              <w:rPr>
                <w:rFonts w:ascii="Arial" w:hAnsi="Arial" w:cs="Arial"/>
                <w:sz w:val="22"/>
                <w:szCs w:val="22"/>
              </w:rPr>
              <w:t>s</w:t>
            </w:r>
            <w:r w:rsidRPr="00376A5B">
              <w:rPr>
                <w:rFonts w:ascii="Arial" w:hAnsi="Arial" w:cs="Arial"/>
                <w:sz w:val="22"/>
                <w:szCs w:val="22"/>
              </w:rPr>
              <w:t xml:space="preserve"> </w:t>
            </w:r>
            <w:r>
              <w:rPr>
                <w:rFonts w:ascii="Arial" w:hAnsi="Arial" w:cs="Arial"/>
                <w:sz w:val="22"/>
                <w:szCs w:val="22"/>
              </w:rPr>
              <w:t xml:space="preserve">as </w:t>
            </w:r>
            <w:r w:rsidRPr="00376A5B">
              <w:rPr>
                <w:rFonts w:ascii="Arial" w:hAnsi="Arial" w:cs="Arial"/>
                <w:sz w:val="22"/>
                <w:szCs w:val="22"/>
              </w:rPr>
              <w:t>required.</w:t>
            </w:r>
          </w:p>
          <w:p w14:paraId="0EEE317F" w14:textId="77777777" w:rsidR="005F6896" w:rsidRPr="00626FE5" w:rsidRDefault="005F6896" w:rsidP="005F6896">
            <w:pPr>
              <w:rPr>
                <w:rFonts w:ascii="Arial" w:hAnsi="Arial" w:cs="Arial"/>
                <w:b/>
                <w:sz w:val="22"/>
                <w:szCs w:val="22"/>
              </w:rPr>
            </w:pPr>
          </w:p>
          <w:p w14:paraId="62ED8BAF" w14:textId="77777777" w:rsidR="005F6896" w:rsidRDefault="005F6896" w:rsidP="005F6896">
            <w:pPr>
              <w:rPr>
                <w:rFonts w:ascii="Arial" w:hAnsi="Arial" w:cs="Arial"/>
                <w:sz w:val="22"/>
                <w:szCs w:val="22"/>
              </w:rPr>
            </w:pPr>
            <w:r w:rsidRPr="00376A5B">
              <w:rPr>
                <w:rFonts w:ascii="Arial" w:hAnsi="Arial" w:cs="Arial"/>
                <w:sz w:val="22"/>
                <w:szCs w:val="22"/>
              </w:rPr>
              <w:t xml:space="preserve">In order to ensure </w:t>
            </w:r>
            <w:r>
              <w:rPr>
                <w:rFonts w:ascii="Arial" w:hAnsi="Arial" w:cs="Arial"/>
                <w:sz w:val="22"/>
                <w:szCs w:val="22"/>
              </w:rPr>
              <w:t xml:space="preserve">our campaign strategy and implementation is up-to-date and </w:t>
            </w:r>
            <w:r w:rsidRPr="00376A5B">
              <w:rPr>
                <w:rFonts w:ascii="Arial" w:hAnsi="Arial" w:cs="Arial"/>
                <w:sz w:val="22"/>
                <w:szCs w:val="22"/>
              </w:rPr>
              <w:t>reflects the changing face of the Faculty</w:t>
            </w:r>
            <w:r>
              <w:rPr>
                <w:rFonts w:ascii="Arial" w:hAnsi="Arial" w:cs="Arial"/>
                <w:sz w:val="22"/>
                <w:szCs w:val="22"/>
              </w:rPr>
              <w:t>/University</w:t>
            </w:r>
            <w:r w:rsidRPr="00376A5B">
              <w:rPr>
                <w:rFonts w:ascii="Arial" w:hAnsi="Arial" w:cs="Arial"/>
                <w:sz w:val="22"/>
                <w:szCs w:val="22"/>
              </w:rPr>
              <w:t xml:space="preserve">, it will be essential for the </w:t>
            </w:r>
            <w:r>
              <w:rPr>
                <w:rFonts w:ascii="Arial" w:hAnsi="Arial" w:cs="Arial"/>
                <w:sz w:val="22"/>
                <w:szCs w:val="22"/>
              </w:rPr>
              <w:t>post</w:t>
            </w:r>
            <w:r w:rsidRPr="00376A5B">
              <w:rPr>
                <w:rFonts w:ascii="Arial" w:hAnsi="Arial" w:cs="Arial"/>
                <w:sz w:val="22"/>
                <w:szCs w:val="22"/>
              </w:rPr>
              <w:t>holder to develop and maintain effective relationship</w:t>
            </w:r>
            <w:r>
              <w:rPr>
                <w:rFonts w:ascii="Arial" w:hAnsi="Arial" w:cs="Arial"/>
                <w:sz w:val="22"/>
                <w:szCs w:val="22"/>
              </w:rPr>
              <w:t>s</w:t>
            </w:r>
            <w:r w:rsidRPr="00376A5B">
              <w:rPr>
                <w:rFonts w:ascii="Arial" w:hAnsi="Arial" w:cs="Arial"/>
                <w:sz w:val="22"/>
                <w:szCs w:val="22"/>
              </w:rPr>
              <w:t xml:space="preserve"> with </w:t>
            </w:r>
            <w:r>
              <w:rPr>
                <w:rFonts w:ascii="Arial" w:hAnsi="Arial" w:cs="Arial"/>
                <w:sz w:val="22"/>
                <w:szCs w:val="22"/>
              </w:rPr>
              <w:t xml:space="preserve">staff across all academic departments within the </w:t>
            </w:r>
            <w:proofErr w:type="gramStart"/>
            <w:r>
              <w:rPr>
                <w:rFonts w:ascii="Arial" w:hAnsi="Arial" w:cs="Arial"/>
                <w:sz w:val="22"/>
                <w:szCs w:val="22"/>
              </w:rPr>
              <w:t>Faculty</w:t>
            </w:r>
            <w:proofErr w:type="gramEnd"/>
            <w:r>
              <w:rPr>
                <w:rFonts w:ascii="Arial" w:hAnsi="Arial" w:cs="Arial"/>
                <w:sz w:val="22"/>
                <w:szCs w:val="22"/>
              </w:rPr>
              <w:t xml:space="preserve">, as well as </w:t>
            </w:r>
            <w:r w:rsidRPr="00376A5B">
              <w:rPr>
                <w:rFonts w:ascii="Arial" w:hAnsi="Arial" w:cs="Arial"/>
                <w:sz w:val="22"/>
                <w:szCs w:val="22"/>
              </w:rPr>
              <w:t xml:space="preserve">the University’s </w:t>
            </w:r>
            <w:r>
              <w:rPr>
                <w:rFonts w:ascii="Arial" w:hAnsi="Arial" w:cs="Arial"/>
                <w:sz w:val="22"/>
                <w:szCs w:val="22"/>
              </w:rPr>
              <w:t>central teams, including Marketing &amp; Communications, Corporate Communications and Development &amp; Alumni Relations.</w:t>
            </w:r>
            <w:r w:rsidRPr="00376A5B">
              <w:rPr>
                <w:rFonts w:ascii="Arial" w:hAnsi="Arial" w:cs="Arial"/>
                <w:sz w:val="22"/>
                <w:szCs w:val="22"/>
              </w:rPr>
              <w:t> </w:t>
            </w:r>
          </w:p>
          <w:p w14:paraId="508DA5C9" w14:textId="1CB64F3A" w:rsidR="00A076DB" w:rsidRPr="0085231D" w:rsidRDefault="00A076DB" w:rsidP="00A40447">
            <w:pPr>
              <w:rPr>
                <w:rFonts w:ascii="Arial" w:hAnsi="Arial" w:cs="Arial"/>
                <w:i/>
                <w:sz w:val="22"/>
                <w:szCs w:val="22"/>
              </w:rPr>
            </w:pPr>
          </w:p>
        </w:tc>
      </w:tr>
    </w:tbl>
    <w:p w14:paraId="4ADD4959" w14:textId="77777777" w:rsidR="00CA4D1C" w:rsidRPr="0085231D"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85231D" w14:paraId="74A4E74A" w14:textId="77777777" w:rsidTr="00BD40D7">
        <w:tc>
          <w:tcPr>
            <w:tcW w:w="8755" w:type="dxa"/>
          </w:tcPr>
          <w:p w14:paraId="2653B71F" w14:textId="77777777" w:rsidR="00CA4D1C" w:rsidRPr="0085231D" w:rsidRDefault="00CA4D1C" w:rsidP="00083B74">
            <w:pPr>
              <w:rPr>
                <w:rFonts w:ascii="Arial" w:hAnsi="Arial" w:cs="Arial"/>
                <w:b/>
                <w:sz w:val="22"/>
                <w:szCs w:val="22"/>
              </w:rPr>
            </w:pPr>
            <w:r w:rsidRPr="0085231D">
              <w:rPr>
                <w:rFonts w:ascii="Arial" w:hAnsi="Arial" w:cs="Arial"/>
                <w:b/>
                <w:sz w:val="22"/>
                <w:szCs w:val="22"/>
              </w:rPr>
              <w:t xml:space="preserve">Source and nature of management provided </w:t>
            </w:r>
          </w:p>
        </w:tc>
      </w:tr>
      <w:tr w:rsidR="00CA4D1C" w:rsidRPr="0085231D" w14:paraId="345E4ACF" w14:textId="77777777" w:rsidTr="00BD40D7">
        <w:tc>
          <w:tcPr>
            <w:tcW w:w="8755" w:type="dxa"/>
          </w:tcPr>
          <w:p w14:paraId="754A0993" w14:textId="0E0E4413" w:rsidR="001370A0" w:rsidRPr="0085231D" w:rsidRDefault="005F6896" w:rsidP="001370A0">
            <w:pPr>
              <w:rPr>
                <w:rFonts w:ascii="Arial" w:hAnsi="Arial" w:cs="Arial"/>
                <w:sz w:val="22"/>
                <w:szCs w:val="22"/>
              </w:rPr>
            </w:pPr>
            <w:r>
              <w:rPr>
                <w:rFonts w:ascii="Arial" w:hAnsi="Arial" w:cs="Arial"/>
                <w:sz w:val="22"/>
                <w:szCs w:val="22"/>
              </w:rPr>
              <w:t>Head of Marketing</w:t>
            </w:r>
            <w:r w:rsidR="0006277D">
              <w:rPr>
                <w:rFonts w:ascii="Arial" w:hAnsi="Arial" w:cs="Arial"/>
                <w:sz w:val="22"/>
                <w:szCs w:val="22"/>
              </w:rPr>
              <w:t>, Faculty of Engineering and Design</w:t>
            </w:r>
          </w:p>
        </w:tc>
      </w:tr>
    </w:tbl>
    <w:p w14:paraId="2068AB29" w14:textId="77777777" w:rsidR="00CA4D1C" w:rsidRPr="0085231D"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85231D" w14:paraId="0EBDB7A8" w14:textId="77777777" w:rsidTr="00BD40D7">
        <w:tc>
          <w:tcPr>
            <w:tcW w:w="8755" w:type="dxa"/>
          </w:tcPr>
          <w:p w14:paraId="6A7B1411" w14:textId="77777777" w:rsidR="00CA4D1C" w:rsidRPr="0085231D" w:rsidRDefault="00CA4D1C" w:rsidP="00083B74">
            <w:pPr>
              <w:rPr>
                <w:rFonts w:ascii="Arial" w:hAnsi="Arial" w:cs="Arial"/>
                <w:b/>
                <w:sz w:val="22"/>
                <w:szCs w:val="22"/>
              </w:rPr>
            </w:pPr>
            <w:r w:rsidRPr="0085231D">
              <w:rPr>
                <w:rFonts w:ascii="Arial" w:hAnsi="Arial" w:cs="Arial"/>
                <w:b/>
                <w:sz w:val="22"/>
                <w:szCs w:val="22"/>
              </w:rPr>
              <w:t>Staff management responsibility</w:t>
            </w:r>
          </w:p>
        </w:tc>
      </w:tr>
      <w:tr w:rsidR="00CA4D1C" w:rsidRPr="0085231D" w14:paraId="424F461E" w14:textId="77777777" w:rsidTr="00BD40D7">
        <w:tc>
          <w:tcPr>
            <w:tcW w:w="8755" w:type="dxa"/>
          </w:tcPr>
          <w:p w14:paraId="1F3B5597" w14:textId="7D2DBAAE" w:rsidR="00CA4D1C" w:rsidRPr="0085231D" w:rsidRDefault="005F6896" w:rsidP="00C856DA">
            <w:pPr>
              <w:rPr>
                <w:rFonts w:ascii="Arial" w:hAnsi="Arial" w:cs="Arial"/>
                <w:i/>
                <w:sz w:val="22"/>
                <w:szCs w:val="22"/>
              </w:rPr>
            </w:pPr>
            <w:r>
              <w:rPr>
                <w:rFonts w:ascii="Arial" w:hAnsi="Arial" w:cs="Arial"/>
                <w:sz w:val="22"/>
                <w:szCs w:val="22"/>
              </w:rPr>
              <w:t>Marketing Assistant</w:t>
            </w:r>
          </w:p>
        </w:tc>
      </w:tr>
    </w:tbl>
    <w:p w14:paraId="7641B294" w14:textId="77777777" w:rsidR="00CA4D1C" w:rsidRPr="0085231D"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85231D" w14:paraId="5738DBC1" w14:textId="77777777" w:rsidTr="00BD40D7">
        <w:tc>
          <w:tcPr>
            <w:tcW w:w="8755" w:type="dxa"/>
          </w:tcPr>
          <w:p w14:paraId="516CD51F" w14:textId="77777777" w:rsidR="00CA4D1C" w:rsidRPr="0085231D" w:rsidRDefault="00CA4D1C" w:rsidP="00083B74">
            <w:pPr>
              <w:rPr>
                <w:rFonts w:ascii="Arial" w:hAnsi="Arial" w:cs="Arial"/>
                <w:b/>
                <w:sz w:val="22"/>
                <w:szCs w:val="22"/>
              </w:rPr>
            </w:pPr>
            <w:r w:rsidRPr="0085231D">
              <w:rPr>
                <w:rFonts w:ascii="Arial" w:hAnsi="Arial" w:cs="Arial"/>
                <w:b/>
                <w:sz w:val="22"/>
                <w:szCs w:val="22"/>
              </w:rPr>
              <w:t xml:space="preserve">Special conditions </w:t>
            </w:r>
          </w:p>
        </w:tc>
      </w:tr>
      <w:tr w:rsidR="00CA4D1C" w:rsidRPr="0085231D" w14:paraId="37BCEE86" w14:textId="77777777" w:rsidTr="00BD40D7">
        <w:tc>
          <w:tcPr>
            <w:tcW w:w="8755" w:type="dxa"/>
          </w:tcPr>
          <w:p w14:paraId="3B535E9E" w14:textId="77777777" w:rsidR="008713E6" w:rsidRDefault="0085231D" w:rsidP="009B36FA">
            <w:pPr>
              <w:rPr>
                <w:rFonts w:ascii="Arial" w:hAnsi="Arial" w:cs="Arial"/>
                <w:sz w:val="22"/>
                <w:szCs w:val="22"/>
              </w:rPr>
            </w:pPr>
            <w:r w:rsidRPr="009659B4">
              <w:rPr>
                <w:rFonts w:ascii="Arial" w:hAnsi="Arial" w:cs="Arial"/>
                <w:sz w:val="22"/>
                <w:szCs w:val="22"/>
              </w:rPr>
              <w:t xml:space="preserve">You will from time to time be required to undertake other duties of a similar nature as reasonably required by your line manager.  These may include assisting in the facilitation of CPD activities.  This will form part of your substantive role and you will not receive additional payment for these activities.  </w:t>
            </w:r>
          </w:p>
          <w:p w14:paraId="0861B5A2" w14:textId="77777777" w:rsidR="0085231D" w:rsidRDefault="0085231D" w:rsidP="009B36FA">
            <w:pPr>
              <w:rPr>
                <w:rFonts w:ascii="Arial" w:hAnsi="Arial" w:cs="Arial"/>
                <w:sz w:val="22"/>
                <w:szCs w:val="22"/>
              </w:rPr>
            </w:pPr>
          </w:p>
          <w:p w14:paraId="2781C059" w14:textId="77777777" w:rsidR="0085231D" w:rsidRPr="0085231D" w:rsidRDefault="0085231D" w:rsidP="000B34EA">
            <w:pPr>
              <w:rPr>
                <w:rFonts w:ascii="Arial" w:hAnsi="Arial" w:cs="Arial"/>
                <w:sz w:val="22"/>
                <w:szCs w:val="22"/>
              </w:rPr>
            </w:pPr>
            <w:r w:rsidRPr="008713E6">
              <w:rPr>
                <w:rFonts w:ascii="Arial" w:hAnsi="Arial" w:cs="Arial"/>
                <w:sz w:val="22"/>
                <w:szCs w:val="22"/>
              </w:rPr>
              <w:t>There may be a need to w</w:t>
            </w:r>
            <w:r>
              <w:rPr>
                <w:rFonts w:ascii="Arial" w:hAnsi="Arial" w:cs="Arial"/>
                <w:sz w:val="22"/>
                <w:szCs w:val="22"/>
              </w:rPr>
              <w:t xml:space="preserve">ork </w:t>
            </w:r>
            <w:r w:rsidR="000B34EA">
              <w:rPr>
                <w:rFonts w:ascii="Arial" w:hAnsi="Arial" w:cs="Arial"/>
                <w:sz w:val="22"/>
                <w:szCs w:val="22"/>
              </w:rPr>
              <w:t>one or two</w:t>
            </w:r>
            <w:r>
              <w:rPr>
                <w:rFonts w:ascii="Arial" w:hAnsi="Arial" w:cs="Arial"/>
                <w:sz w:val="22"/>
                <w:szCs w:val="22"/>
              </w:rPr>
              <w:t xml:space="preserve"> Saturdays per yea</w:t>
            </w:r>
            <w:r w:rsidRPr="008713E6">
              <w:rPr>
                <w:rFonts w:ascii="Arial" w:hAnsi="Arial" w:cs="Arial"/>
                <w:sz w:val="22"/>
                <w:szCs w:val="22"/>
              </w:rPr>
              <w:t>r to support the University’s Open Days</w:t>
            </w:r>
            <w:r w:rsidR="00AE7BF4">
              <w:rPr>
                <w:rFonts w:ascii="Arial" w:hAnsi="Arial" w:cs="Arial"/>
                <w:sz w:val="22"/>
                <w:szCs w:val="22"/>
              </w:rPr>
              <w:t xml:space="preserve"> and to represent the Faculty at other recruitment events</w:t>
            </w:r>
            <w:r w:rsidR="000B34EA">
              <w:rPr>
                <w:rFonts w:ascii="Arial" w:hAnsi="Arial" w:cs="Arial"/>
                <w:sz w:val="22"/>
                <w:szCs w:val="22"/>
              </w:rPr>
              <w:t xml:space="preserve"> out of normal working hours.</w:t>
            </w:r>
          </w:p>
        </w:tc>
      </w:tr>
    </w:tbl>
    <w:p w14:paraId="66175C80" w14:textId="5E5F9E4B" w:rsidR="00CA4D1C" w:rsidRDefault="00CA4D1C" w:rsidP="00083B74">
      <w:pPr>
        <w:rPr>
          <w:rFonts w:ascii="Arial" w:hAnsi="Arial" w:cs="Arial"/>
          <w:sz w:val="22"/>
          <w:szCs w:val="22"/>
        </w:rPr>
      </w:pPr>
    </w:p>
    <w:p w14:paraId="15489178" w14:textId="1C01637D" w:rsidR="005F6896" w:rsidRDefault="005F6896" w:rsidP="00083B74">
      <w:pPr>
        <w:rPr>
          <w:rFonts w:ascii="Arial" w:hAnsi="Arial" w:cs="Arial"/>
          <w:sz w:val="22"/>
          <w:szCs w:val="22"/>
        </w:rPr>
      </w:pPr>
    </w:p>
    <w:p w14:paraId="7C528367" w14:textId="4929B509" w:rsidR="005F6896" w:rsidRDefault="005F6896" w:rsidP="00083B74">
      <w:pPr>
        <w:rPr>
          <w:rFonts w:ascii="Arial" w:hAnsi="Arial" w:cs="Arial"/>
          <w:sz w:val="22"/>
          <w:szCs w:val="22"/>
        </w:rPr>
      </w:pPr>
    </w:p>
    <w:p w14:paraId="6012FC33" w14:textId="77777777" w:rsidR="005F6896" w:rsidRDefault="005F6896" w:rsidP="00083B74">
      <w:pPr>
        <w:rPr>
          <w:rFonts w:ascii="Arial" w:hAnsi="Arial" w:cs="Arial"/>
          <w:sz w:val="22"/>
          <w:szCs w:val="22"/>
        </w:rPr>
      </w:pPr>
    </w:p>
    <w:p w14:paraId="737B1C06" w14:textId="54EF00EC" w:rsidR="005F6896" w:rsidRDefault="005F6896" w:rsidP="00083B74">
      <w:pPr>
        <w:rPr>
          <w:rFonts w:ascii="Arial" w:hAnsi="Arial" w:cs="Arial"/>
          <w:sz w:val="22"/>
          <w:szCs w:val="22"/>
        </w:rPr>
      </w:pPr>
    </w:p>
    <w:p w14:paraId="7003498E" w14:textId="77777777" w:rsidR="005F6896" w:rsidRPr="0085231D" w:rsidRDefault="005F6896"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CA4D1C" w:rsidRPr="0085231D" w14:paraId="44356800" w14:textId="77777777" w:rsidTr="00BD40D7">
        <w:tc>
          <w:tcPr>
            <w:tcW w:w="8755" w:type="dxa"/>
            <w:gridSpan w:val="2"/>
          </w:tcPr>
          <w:p w14:paraId="294481D4" w14:textId="77777777" w:rsidR="00CA4D1C" w:rsidRPr="0085231D" w:rsidRDefault="00CA4D1C" w:rsidP="00083B74">
            <w:pPr>
              <w:rPr>
                <w:rFonts w:ascii="Arial" w:hAnsi="Arial" w:cs="Arial"/>
                <w:b/>
                <w:sz w:val="22"/>
                <w:szCs w:val="22"/>
              </w:rPr>
            </w:pPr>
            <w:r w:rsidRPr="0085231D">
              <w:rPr>
                <w:rFonts w:ascii="Arial" w:hAnsi="Arial" w:cs="Arial"/>
                <w:b/>
                <w:sz w:val="22"/>
                <w:szCs w:val="22"/>
              </w:rPr>
              <w:lastRenderedPageBreak/>
              <w:t xml:space="preserve">Main duties and responsibilities </w:t>
            </w:r>
          </w:p>
        </w:tc>
      </w:tr>
      <w:tr w:rsidR="00CA4D1C" w:rsidRPr="0085231D" w14:paraId="3678A3D9" w14:textId="77777777" w:rsidTr="0003114B">
        <w:tc>
          <w:tcPr>
            <w:tcW w:w="468" w:type="dxa"/>
            <w:tcBorders>
              <w:bottom w:val="single" w:sz="4" w:space="0" w:color="D9D9D9"/>
            </w:tcBorders>
          </w:tcPr>
          <w:p w14:paraId="4FE39480" w14:textId="77777777" w:rsidR="00CA4D1C" w:rsidRPr="0085231D" w:rsidRDefault="00CA4D1C" w:rsidP="00083B74">
            <w:pPr>
              <w:rPr>
                <w:rFonts w:ascii="Arial" w:hAnsi="Arial" w:cs="Arial"/>
                <w:b/>
                <w:sz w:val="22"/>
                <w:szCs w:val="22"/>
              </w:rPr>
            </w:pPr>
            <w:r w:rsidRPr="0085231D">
              <w:rPr>
                <w:rFonts w:ascii="Arial" w:hAnsi="Arial" w:cs="Arial"/>
                <w:b/>
                <w:sz w:val="22"/>
                <w:szCs w:val="22"/>
              </w:rPr>
              <w:t>1</w:t>
            </w:r>
          </w:p>
        </w:tc>
        <w:tc>
          <w:tcPr>
            <w:tcW w:w="8287" w:type="dxa"/>
            <w:tcBorders>
              <w:bottom w:val="single" w:sz="4" w:space="0" w:color="D9D9D9"/>
            </w:tcBorders>
          </w:tcPr>
          <w:p w14:paraId="6D39E2E7" w14:textId="77777777" w:rsidR="007D4F05" w:rsidRDefault="005F6896" w:rsidP="00AA6A39">
            <w:pPr>
              <w:autoSpaceDE w:val="0"/>
              <w:autoSpaceDN w:val="0"/>
              <w:adjustRightInd w:val="0"/>
              <w:rPr>
                <w:rFonts w:ascii="Arial" w:hAnsi="Arial" w:cs="Arial"/>
                <w:color w:val="000000"/>
                <w:sz w:val="22"/>
                <w:szCs w:val="22"/>
              </w:rPr>
            </w:pPr>
            <w:r w:rsidRPr="00376A5B">
              <w:rPr>
                <w:rFonts w:ascii="Arial" w:hAnsi="Arial" w:cs="Arial"/>
                <w:color w:val="000000"/>
                <w:sz w:val="22"/>
                <w:szCs w:val="22"/>
              </w:rPr>
              <w:t xml:space="preserve">Responsibility for the </w:t>
            </w:r>
            <w:r>
              <w:rPr>
                <w:rFonts w:ascii="Arial" w:hAnsi="Arial" w:cs="Arial"/>
                <w:color w:val="000000"/>
                <w:sz w:val="22"/>
                <w:szCs w:val="22"/>
              </w:rPr>
              <w:t xml:space="preserve">planning, development and implementation of </w:t>
            </w:r>
            <w:r w:rsidRPr="00376A5B">
              <w:rPr>
                <w:rFonts w:ascii="Arial" w:hAnsi="Arial" w:cs="Arial"/>
                <w:color w:val="000000"/>
                <w:sz w:val="22"/>
                <w:szCs w:val="22"/>
              </w:rPr>
              <w:t xml:space="preserve">Faculty and departmental </w:t>
            </w:r>
            <w:r>
              <w:rPr>
                <w:rFonts w:ascii="Arial" w:hAnsi="Arial" w:cs="Arial"/>
                <w:sz w:val="22"/>
                <w:szCs w:val="22"/>
              </w:rPr>
              <w:t>campaigns across all Faculty and departmental online and offline marketing channels in the UK and internationally. You will work alongside colleagues in the central Marketing &amp; Communications team and the Faculty/School Marketing teams to provide input and alignment with University-wide campaigns and their implementation</w:t>
            </w:r>
            <w:r>
              <w:rPr>
                <w:rFonts w:ascii="Arial" w:hAnsi="Arial" w:cs="Arial"/>
                <w:color w:val="000000"/>
                <w:sz w:val="22"/>
                <w:szCs w:val="22"/>
              </w:rPr>
              <w:t>. You will e</w:t>
            </w:r>
            <w:r w:rsidRPr="00376A5B">
              <w:rPr>
                <w:rFonts w:ascii="Arial" w:hAnsi="Arial" w:cs="Arial"/>
                <w:color w:val="000000"/>
                <w:sz w:val="22"/>
                <w:szCs w:val="22"/>
              </w:rPr>
              <w:t xml:space="preserve">nsure all aspects of the </w:t>
            </w:r>
            <w:r>
              <w:rPr>
                <w:rFonts w:ascii="Arial" w:hAnsi="Arial" w:cs="Arial"/>
                <w:color w:val="000000"/>
                <w:sz w:val="22"/>
                <w:szCs w:val="22"/>
              </w:rPr>
              <w:t xml:space="preserve">Faculty campaigns </w:t>
            </w:r>
            <w:r w:rsidRPr="00376A5B">
              <w:rPr>
                <w:rFonts w:ascii="Arial" w:hAnsi="Arial" w:cs="Arial"/>
                <w:color w:val="000000"/>
                <w:sz w:val="22"/>
                <w:szCs w:val="22"/>
              </w:rPr>
              <w:t xml:space="preserve">adhere to the University’s guidelines to ensure a consistent look and </w:t>
            </w:r>
            <w:r>
              <w:rPr>
                <w:rFonts w:ascii="Arial" w:hAnsi="Arial" w:cs="Arial"/>
                <w:color w:val="000000"/>
                <w:sz w:val="22"/>
                <w:szCs w:val="22"/>
              </w:rPr>
              <w:t xml:space="preserve">brand </w:t>
            </w:r>
            <w:r w:rsidRPr="00376A5B">
              <w:rPr>
                <w:rFonts w:ascii="Arial" w:hAnsi="Arial" w:cs="Arial"/>
                <w:color w:val="000000"/>
                <w:sz w:val="22"/>
                <w:szCs w:val="22"/>
              </w:rPr>
              <w:t>experience throughout.  The generation of ideas to keep the c</w:t>
            </w:r>
            <w:r>
              <w:rPr>
                <w:rFonts w:ascii="Arial" w:hAnsi="Arial" w:cs="Arial"/>
                <w:color w:val="000000"/>
                <w:sz w:val="22"/>
                <w:szCs w:val="22"/>
              </w:rPr>
              <w:t>ampaigns</w:t>
            </w:r>
            <w:r w:rsidRPr="00376A5B">
              <w:rPr>
                <w:rFonts w:ascii="Arial" w:hAnsi="Arial" w:cs="Arial"/>
                <w:color w:val="000000"/>
                <w:sz w:val="22"/>
                <w:szCs w:val="22"/>
              </w:rPr>
              <w:t xml:space="preserve"> fresh and dynamic is essential</w:t>
            </w:r>
            <w:r>
              <w:rPr>
                <w:rFonts w:ascii="Arial" w:hAnsi="Arial" w:cs="Arial"/>
                <w:color w:val="000000"/>
                <w:sz w:val="22"/>
                <w:szCs w:val="22"/>
              </w:rPr>
              <w:t>.</w:t>
            </w:r>
          </w:p>
          <w:p w14:paraId="55B5B1F3" w14:textId="1A73F2E4" w:rsidR="005F6896" w:rsidRPr="0085231D" w:rsidRDefault="005F6896" w:rsidP="00AA6A39">
            <w:pPr>
              <w:autoSpaceDE w:val="0"/>
              <w:autoSpaceDN w:val="0"/>
              <w:adjustRightInd w:val="0"/>
              <w:rPr>
                <w:rFonts w:ascii="Arial" w:hAnsi="Arial" w:cs="Arial"/>
                <w:sz w:val="22"/>
                <w:szCs w:val="22"/>
              </w:rPr>
            </w:pPr>
          </w:p>
        </w:tc>
      </w:tr>
      <w:tr w:rsidR="00CA4D1C" w:rsidRPr="0085231D" w14:paraId="5A6FB068" w14:textId="77777777" w:rsidTr="0003114B">
        <w:tc>
          <w:tcPr>
            <w:tcW w:w="468" w:type="dxa"/>
            <w:tcBorders>
              <w:top w:val="single" w:sz="4" w:space="0" w:color="D9D9D9"/>
              <w:bottom w:val="single" w:sz="4" w:space="0" w:color="D9D9D9"/>
            </w:tcBorders>
          </w:tcPr>
          <w:p w14:paraId="4D329D3D" w14:textId="77777777" w:rsidR="00CA4D1C" w:rsidRPr="0085231D" w:rsidRDefault="00CA4D1C" w:rsidP="00083B74">
            <w:pPr>
              <w:rPr>
                <w:rFonts w:ascii="Arial" w:hAnsi="Arial" w:cs="Arial"/>
                <w:b/>
                <w:sz w:val="22"/>
                <w:szCs w:val="22"/>
              </w:rPr>
            </w:pPr>
            <w:r w:rsidRPr="0085231D">
              <w:rPr>
                <w:rFonts w:ascii="Arial" w:hAnsi="Arial" w:cs="Arial"/>
                <w:b/>
                <w:sz w:val="22"/>
                <w:szCs w:val="22"/>
              </w:rPr>
              <w:t>2</w:t>
            </w:r>
          </w:p>
        </w:tc>
        <w:tc>
          <w:tcPr>
            <w:tcW w:w="8287" w:type="dxa"/>
            <w:tcBorders>
              <w:top w:val="single" w:sz="4" w:space="0" w:color="D9D9D9"/>
              <w:bottom w:val="single" w:sz="4" w:space="0" w:color="D9D9D9"/>
            </w:tcBorders>
          </w:tcPr>
          <w:p w14:paraId="3459BAD4" w14:textId="57239D2B" w:rsidR="005F6896" w:rsidRDefault="005F6896" w:rsidP="005F6896">
            <w:pPr>
              <w:autoSpaceDE w:val="0"/>
              <w:autoSpaceDN w:val="0"/>
              <w:adjustRightInd w:val="0"/>
              <w:rPr>
                <w:rFonts w:ascii="Arial" w:hAnsi="Arial" w:cs="Arial"/>
                <w:b/>
                <w:bCs/>
                <w:sz w:val="22"/>
                <w:szCs w:val="22"/>
              </w:rPr>
            </w:pPr>
            <w:r w:rsidRPr="005F6896">
              <w:rPr>
                <w:rFonts w:ascii="Arial" w:hAnsi="Arial" w:cs="Arial"/>
                <w:b/>
                <w:bCs/>
                <w:sz w:val="22"/>
                <w:szCs w:val="22"/>
              </w:rPr>
              <w:t>Campaign planning</w:t>
            </w:r>
          </w:p>
          <w:p w14:paraId="0C515AD5" w14:textId="77777777" w:rsidR="005F6896" w:rsidRPr="005F6896" w:rsidRDefault="005F6896" w:rsidP="005F6896">
            <w:pPr>
              <w:autoSpaceDE w:val="0"/>
              <w:autoSpaceDN w:val="0"/>
              <w:adjustRightInd w:val="0"/>
              <w:rPr>
                <w:rFonts w:ascii="Arial" w:hAnsi="Arial" w:cs="Arial"/>
                <w:b/>
                <w:bCs/>
                <w:sz w:val="22"/>
                <w:szCs w:val="22"/>
              </w:rPr>
            </w:pPr>
          </w:p>
          <w:p w14:paraId="71611BDF" w14:textId="77777777" w:rsidR="005F6896" w:rsidRPr="005F6896" w:rsidRDefault="005F6896" w:rsidP="005F6896">
            <w:pPr>
              <w:pStyle w:val="ListParagraph"/>
              <w:numPr>
                <w:ilvl w:val="0"/>
                <w:numId w:val="33"/>
              </w:numPr>
              <w:autoSpaceDE w:val="0"/>
              <w:autoSpaceDN w:val="0"/>
              <w:adjustRightInd w:val="0"/>
              <w:rPr>
                <w:rFonts w:ascii="Arial" w:hAnsi="Arial" w:cs="Arial"/>
                <w:sz w:val="22"/>
                <w:szCs w:val="22"/>
              </w:rPr>
            </w:pPr>
            <w:r w:rsidRPr="005F6896">
              <w:rPr>
                <w:rFonts w:ascii="Arial" w:hAnsi="Arial" w:cs="Arial"/>
                <w:sz w:val="22"/>
                <w:szCs w:val="22"/>
              </w:rPr>
              <w:t xml:space="preserve">To lead the planning, creation and delivery of all integrated, multi-channel marketing campaigns that accurately reflect the </w:t>
            </w:r>
            <w:proofErr w:type="gramStart"/>
            <w:r w:rsidRPr="005F6896">
              <w:rPr>
                <w:rFonts w:ascii="Arial" w:hAnsi="Arial" w:cs="Arial"/>
                <w:sz w:val="22"/>
                <w:szCs w:val="22"/>
              </w:rPr>
              <w:t>Faculty’s</w:t>
            </w:r>
            <w:proofErr w:type="gramEnd"/>
            <w:r w:rsidRPr="005F6896">
              <w:rPr>
                <w:rFonts w:ascii="Arial" w:hAnsi="Arial" w:cs="Arial"/>
                <w:sz w:val="22"/>
                <w:szCs w:val="22"/>
              </w:rPr>
              <w:t xml:space="preserve"> vision and objectives and effectively promote the profile of the Faculty and the University as a whole to internal and external audiences</w:t>
            </w:r>
          </w:p>
          <w:p w14:paraId="35773771" w14:textId="77777777" w:rsidR="005F6896" w:rsidRPr="005F6896" w:rsidRDefault="005F6896" w:rsidP="005F6896">
            <w:pPr>
              <w:pStyle w:val="ListParagraph"/>
              <w:numPr>
                <w:ilvl w:val="0"/>
                <w:numId w:val="33"/>
              </w:numPr>
              <w:autoSpaceDE w:val="0"/>
              <w:autoSpaceDN w:val="0"/>
              <w:adjustRightInd w:val="0"/>
              <w:rPr>
                <w:rFonts w:ascii="Arial" w:hAnsi="Arial" w:cs="Arial"/>
                <w:sz w:val="22"/>
                <w:szCs w:val="22"/>
              </w:rPr>
            </w:pPr>
            <w:r w:rsidRPr="005F6896">
              <w:rPr>
                <w:rFonts w:ascii="Arial" w:hAnsi="Arial" w:cs="Arial"/>
                <w:sz w:val="22"/>
                <w:szCs w:val="22"/>
              </w:rPr>
              <w:t>Develop annual and monthly schedules of campaign deliverables within allocated budgets to ensure optimal stakeholder communication and engagement as outlined in the Faculty marketing strategy</w:t>
            </w:r>
          </w:p>
          <w:p w14:paraId="3996C697" w14:textId="77777777" w:rsidR="005F6896" w:rsidRPr="005F6896" w:rsidRDefault="005F6896" w:rsidP="005F6896">
            <w:pPr>
              <w:pStyle w:val="ListParagraph"/>
              <w:numPr>
                <w:ilvl w:val="0"/>
                <w:numId w:val="33"/>
              </w:numPr>
              <w:autoSpaceDE w:val="0"/>
              <w:autoSpaceDN w:val="0"/>
              <w:adjustRightInd w:val="0"/>
              <w:rPr>
                <w:rFonts w:ascii="Arial" w:hAnsi="Arial" w:cs="Arial"/>
                <w:sz w:val="22"/>
                <w:szCs w:val="22"/>
              </w:rPr>
            </w:pPr>
            <w:r w:rsidRPr="005F6896">
              <w:rPr>
                <w:rFonts w:ascii="Arial" w:hAnsi="Arial" w:cs="Arial"/>
                <w:sz w:val="22"/>
                <w:szCs w:val="22"/>
              </w:rPr>
              <w:t xml:space="preserve">Seek out new ways for University and Faculty campaigns to act as effective marketing tools in attracting students, </w:t>
            </w:r>
            <w:proofErr w:type="gramStart"/>
            <w:r w:rsidRPr="005F6896">
              <w:rPr>
                <w:rFonts w:ascii="Arial" w:hAnsi="Arial" w:cs="Arial"/>
                <w:sz w:val="22"/>
                <w:szCs w:val="22"/>
              </w:rPr>
              <w:t>academics</w:t>
            </w:r>
            <w:proofErr w:type="gramEnd"/>
            <w:r w:rsidRPr="005F6896">
              <w:rPr>
                <w:rFonts w:ascii="Arial" w:hAnsi="Arial" w:cs="Arial"/>
                <w:sz w:val="22"/>
                <w:szCs w:val="22"/>
              </w:rPr>
              <w:t xml:space="preserve"> and organisations to engage with the Faculty and University</w:t>
            </w:r>
          </w:p>
          <w:p w14:paraId="66580975" w14:textId="77777777" w:rsidR="009C13CB" w:rsidRPr="005F6896" w:rsidRDefault="009C13CB" w:rsidP="009C13CB">
            <w:pPr>
              <w:tabs>
                <w:tab w:val="left" w:pos="360"/>
              </w:tabs>
              <w:overflowPunct w:val="0"/>
              <w:autoSpaceDE w:val="0"/>
              <w:autoSpaceDN w:val="0"/>
              <w:adjustRightInd w:val="0"/>
              <w:jc w:val="both"/>
              <w:textAlignment w:val="baseline"/>
              <w:rPr>
                <w:rFonts w:ascii="Arial" w:hAnsi="Arial" w:cs="Arial"/>
                <w:b/>
                <w:bCs/>
                <w:sz w:val="22"/>
                <w:szCs w:val="22"/>
              </w:rPr>
            </w:pPr>
          </w:p>
        </w:tc>
      </w:tr>
      <w:tr w:rsidR="00C9204C" w:rsidRPr="0085231D" w14:paraId="6481FC4A" w14:textId="77777777" w:rsidTr="00C9204C">
        <w:tc>
          <w:tcPr>
            <w:tcW w:w="468" w:type="dxa"/>
            <w:tcBorders>
              <w:top w:val="single" w:sz="4" w:space="0" w:color="D9D9D9"/>
              <w:bottom w:val="single" w:sz="4" w:space="0" w:color="D9D9D9"/>
            </w:tcBorders>
          </w:tcPr>
          <w:p w14:paraId="09CF7CFF" w14:textId="77777777" w:rsidR="00C9204C" w:rsidRPr="0085231D" w:rsidRDefault="00C9204C" w:rsidP="00C9204C">
            <w:pPr>
              <w:rPr>
                <w:rFonts w:ascii="Arial" w:hAnsi="Arial" w:cs="Arial"/>
                <w:b/>
                <w:sz w:val="22"/>
                <w:szCs w:val="22"/>
              </w:rPr>
            </w:pPr>
            <w:r w:rsidRPr="0085231D">
              <w:rPr>
                <w:rFonts w:ascii="Arial" w:hAnsi="Arial" w:cs="Arial"/>
                <w:b/>
                <w:sz w:val="22"/>
                <w:szCs w:val="22"/>
              </w:rPr>
              <w:t>3</w:t>
            </w:r>
          </w:p>
        </w:tc>
        <w:tc>
          <w:tcPr>
            <w:tcW w:w="8287" w:type="dxa"/>
            <w:tcBorders>
              <w:top w:val="single" w:sz="4" w:space="0" w:color="D9D9D9"/>
              <w:bottom w:val="single" w:sz="4" w:space="0" w:color="D9D9D9"/>
            </w:tcBorders>
          </w:tcPr>
          <w:p w14:paraId="2A7ECBA1" w14:textId="0189B0BB" w:rsidR="005F6896" w:rsidRPr="005F6896" w:rsidRDefault="005F6896" w:rsidP="005F6896">
            <w:pPr>
              <w:autoSpaceDE w:val="0"/>
              <w:autoSpaceDN w:val="0"/>
              <w:adjustRightInd w:val="0"/>
              <w:rPr>
                <w:rFonts w:ascii="Arial" w:hAnsi="Arial" w:cs="Arial"/>
                <w:b/>
                <w:bCs/>
                <w:sz w:val="22"/>
                <w:szCs w:val="22"/>
              </w:rPr>
            </w:pPr>
            <w:r w:rsidRPr="005F6896">
              <w:rPr>
                <w:rFonts w:ascii="Arial" w:hAnsi="Arial" w:cs="Arial"/>
                <w:b/>
                <w:bCs/>
                <w:sz w:val="22"/>
                <w:szCs w:val="22"/>
              </w:rPr>
              <w:t>Campaign development and scheduling</w:t>
            </w:r>
          </w:p>
          <w:p w14:paraId="5D5697D5" w14:textId="77777777" w:rsidR="005F6896" w:rsidRPr="005F6896" w:rsidRDefault="005F6896" w:rsidP="005F6896">
            <w:pPr>
              <w:pStyle w:val="ListParagraph"/>
              <w:numPr>
                <w:ilvl w:val="0"/>
                <w:numId w:val="32"/>
              </w:numPr>
              <w:autoSpaceDE w:val="0"/>
              <w:autoSpaceDN w:val="0"/>
              <w:adjustRightInd w:val="0"/>
              <w:spacing w:before="120"/>
              <w:rPr>
                <w:rFonts w:ascii="Arial" w:hAnsi="Arial" w:cs="Arial"/>
                <w:sz w:val="22"/>
                <w:szCs w:val="22"/>
              </w:rPr>
            </w:pPr>
            <w:r w:rsidRPr="005F6896">
              <w:rPr>
                <w:rFonts w:ascii="Arial" w:hAnsi="Arial" w:cs="Arial"/>
                <w:sz w:val="22"/>
                <w:szCs w:val="22"/>
              </w:rPr>
              <w:t>Work in conjunction with colleagues in the Faculty to ensure all campaigns (including advertising, email communications, events, print campaigns and DM) are developed in accordance with the relevant guidelines and engage our core audiences, as well as aligning with University and Faculty strategies</w:t>
            </w:r>
          </w:p>
          <w:p w14:paraId="5E0BB6FF" w14:textId="77777777" w:rsidR="005F6896" w:rsidRPr="005F6896" w:rsidRDefault="005F6896" w:rsidP="005F6896">
            <w:pPr>
              <w:pStyle w:val="ListParagraph"/>
              <w:numPr>
                <w:ilvl w:val="0"/>
                <w:numId w:val="32"/>
              </w:numPr>
              <w:autoSpaceDE w:val="0"/>
              <w:autoSpaceDN w:val="0"/>
              <w:adjustRightInd w:val="0"/>
              <w:spacing w:before="120"/>
              <w:rPr>
                <w:rFonts w:ascii="Arial" w:hAnsi="Arial" w:cs="Arial"/>
                <w:sz w:val="22"/>
                <w:szCs w:val="22"/>
              </w:rPr>
            </w:pPr>
            <w:r w:rsidRPr="005F6896">
              <w:rPr>
                <w:rFonts w:ascii="Arial" w:hAnsi="Arial" w:cs="Arial"/>
                <w:sz w:val="22"/>
                <w:szCs w:val="22"/>
              </w:rPr>
              <w:t>Proactively seek out information and encourage staff and students to promote their achievements and impact; provide expert marketing support to develop campaigns that raise the profile of Faculty successes in support of achieving strategic Faculty and University objectives for student and staff recruitment and global research reputation</w:t>
            </w:r>
          </w:p>
          <w:p w14:paraId="02782EB4" w14:textId="77777777" w:rsidR="005F6896" w:rsidRPr="005F6896" w:rsidRDefault="005F6896" w:rsidP="005F6896">
            <w:pPr>
              <w:pStyle w:val="ListParagraph"/>
              <w:numPr>
                <w:ilvl w:val="0"/>
                <w:numId w:val="32"/>
              </w:numPr>
              <w:autoSpaceDE w:val="0"/>
              <w:autoSpaceDN w:val="0"/>
              <w:adjustRightInd w:val="0"/>
              <w:rPr>
                <w:rFonts w:ascii="Arial" w:hAnsi="Arial" w:cs="Arial"/>
                <w:sz w:val="22"/>
                <w:szCs w:val="22"/>
              </w:rPr>
            </w:pPr>
            <w:r w:rsidRPr="005F6896">
              <w:rPr>
                <w:rFonts w:ascii="Arial" w:hAnsi="Arial" w:cs="Arial"/>
                <w:sz w:val="22"/>
                <w:szCs w:val="22"/>
              </w:rPr>
              <w:t xml:space="preserve">Provide expert campaign leadership and industry knowledge, ensuring an awareness of the latest developments in campaign strategies and channel mix.  Advise/guide colleagues and issue recommendations as to how future marketing campaigns and channel mix should be developed </w:t>
            </w:r>
            <w:proofErr w:type="gramStart"/>
            <w:r w:rsidRPr="005F6896">
              <w:rPr>
                <w:rFonts w:ascii="Arial" w:hAnsi="Arial" w:cs="Arial"/>
                <w:sz w:val="22"/>
                <w:szCs w:val="22"/>
              </w:rPr>
              <w:t>in order to</w:t>
            </w:r>
            <w:proofErr w:type="gramEnd"/>
            <w:r w:rsidRPr="005F6896">
              <w:rPr>
                <w:rFonts w:ascii="Arial" w:hAnsi="Arial" w:cs="Arial"/>
                <w:sz w:val="22"/>
                <w:szCs w:val="22"/>
              </w:rPr>
              <w:t xml:space="preserve"> leverage marketing trends in our sector</w:t>
            </w:r>
          </w:p>
          <w:p w14:paraId="57A46F9A" w14:textId="77777777" w:rsidR="005F6896" w:rsidRPr="005F6896" w:rsidRDefault="005F6896" w:rsidP="005F6896">
            <w:pPr>
              <w:numPr>
                <w:ilvl w:val="0"/>
                <w:numId w:val="32"/>
              </w:numPr>
              <w:autoSpaceDE w:val="0"/>
              <w:autoSpaceDN w:val="0"/>
              <w:adjustRightInd w:val="0"/>
              <w:textAlignment w:val="baseline"/>
              <w:rPr>
                <w:rFonts w:ascii="Arial" w:hAnsi="Arial" w:cs="Arial"/>
                <w:sz w:val="22"/>
                <w:szCs w:val="22"/>
              </w:rPr>
            </w:pPr>
            <w:r w:rsidRPr="005F6896">
              <w:rPr>
                <w:rFonts w:ascii="Arial" w:hAnsi="Arial" w:cs="Arial"/>
                <w:sz w:val="22"/>
                <w:szCs w:val="22"/>
              </w:rPr>
              <w:t xml:space="preserve">As required, manage external agencies/partners and influence internal stakeholders to develop new campaigns to support the effective implementation of the </w:t>
            </w:r>
            <w:proofErr w:type="gramStart"/>
            <w:r w:rsidRPr="005F6896">
              <w:rPr>
                <w:rFonts w:ascii="Arial" w:hAnsi="Arial" w:cs="Arial"/>
                <w:sz w:val="22"/>
                <w:szCs w:val="22"/>
              </w:rPr>
              <w:t>Faculty</w:t>
            </w:r>
            <w:proofErr w:type="gramEnd"/>
            <w:r w:rsidRPr="005F6896">
              <w:rPr>
                <w:rFonts w:ascii="Arial" w:hAnsi="Arial" w:cs="Arial"/>
                <w:sz w:val="22"/>
                <w:szCs w:val="22"/>
              </w:rPr>
              <w:t xml:space="preserve"> campaign activity</w:t>
            </w:r>
          </w:p>
          <w:p w14:paraId="63C70119" w14:textId="77777777" w:rsidR="00C9204C" w:rsidRPr="005F6896" w:rsidRDefault="00C9204C" w:rsidP="005F6896">
            <w:pPr>
              <w:pStyle w:val="ListParagraph"/>
              <w:autoSpaceDE w:val="0"/>
              <w:autoSpaceDN w:val="0"/>
              <w:adjustRightInd w:val="0"/>
              <w:ind w:left="383"/>
              <w:rPr>
                <w:rFonts w:ascii="Arial" w:hAnsi="Arial" w:cs="Arial"/>
                <w:b/>
                <w:bCs/>
                <w:sz w:val="22"/>
                <w:szCs w:val="22"/>
              </w:rPr>
            </w:pPr>
          </w:p>
        </w:tc>
      </w:tr>
      <w:tr w:rsidR="00C9204C" w:rsidRPr="0085231D" w14:paraId="5349276A" w14:textId="77777777" w:rsidTr="0003114B">
        <w:tc>
          <w:tcPr>
            <w:tcW w:w="468" w:type="dxa"/>
            <w:tcBorders>
              <w:top w:val="single" w:sz="4" w:space="0" w:color="D9D9D9"/>
              <w:bottom w:val="single" w:sz="4" w:space="0" w:color="D9D9D9"/>
            </w:tcBorders>
          </w:tcPr>
          <w:p w14:paraId="69B88569" w14:textId="77777777" w:rsidR="00C9204C" w:rsidRPr="0085231D" w:rsidRDefault="00C9204C" w:rsidP="00083B74">
            <w:pPr>
              <w:rPr>
                <w:rFonts w:ascii="Arial" w:hAnsi="Arial" w:cs="Arial"/>
                <w:b/>
                <w:sz w:val="22"/>
                <w:szCs w:val="22"/>
              </w:rPr>
            </w:pPr>
            <w:r>
              <w:rPr>
                <w:rFonts w:ascii="Arial" w:hAnsi="Arial" w:cs="Arial"/>
                <w:b/>
                <w:sz w:val="22"/>
                <w:szCs w:val="22"/>
              </w:rPr>
              <w:t>4</w:t>
            </w:r>
          </w:p>
        </w:tc>
        <w:tc>
          <w:tcPr>
            <w:tcW w:w="8287" w:type="dxa"/>
            <w:tcBorders>
              <w:top w:val="single" w:sz="4" w:space="0" w:color="D9D9D9"/>
              <w:bottom w:val="single" w:sz="4" w:space="0" w:color="D9D9D9"/>
            </w:tcBorders>
          </w:tcPr>
          <w:p w14:paraId="2AA20917" w14:textId="2816598C" w:rsidR="005F6896" w:rsidRDefault="005F6896" w:rsidP="005F6896">
            <w:pPr>
              <w:autoSpaceDE w:val="0"/>
              <w:autoSpaceDN w:val="0"/>
              <w:adjustRightInd w:val="0"/>
              <w:rPr>
                <w:rFonts w:ascii="Arial" w:hAnsi="Arial" w:cs="Arial"/>
                <w:b/>
                <w:bCs/>
                <w:sz w:val="22"/>
                <w:szCs w:val="22"/>
              </w:rPr>
            </w:pPr>
            <w:r w:rsidRPr="005F6896">
              <w:rPr>
                <w:rFonts w:ascii="Arial" w:hAnsi="Arial" w:cs="Arial"/>
                <w:b/>
                <w:bCs/>
                <w:sz w:val="22"/>
                <w:szCs w:val="22"/>
              </w:rPr>
              <w:t>Campaign implementation</w:t>
            </w:r>
          </w:p>
          <w:p w14:paraId="7C76243A" w14:textId="77777777" w:rsidR="005F6896" w:rsidRPr="005F6896" w:rsidRDefault="005F6896" w:rsidP="005F6896">
            <w:pPr>
              <w:autoSpaceDE w:val="0"/>
              <w:autoSpaceDN w:val="0"/>
              <w:adjustRightInd w:val="0"/>
              <w:rPr>
                <w:rFonts w:ascii="Arial" w:hAnsi="Arial" w:cs="Arial"/>
                <w:b/>
                <w:bCs/>
                <w:sz w:val="22"/>
                <w:szCs w:val="22"/>
              </w:rPr>
            </w:pPr>
          </w:p>
          <w:p w14:paraId="62A942FF" w14:textId="77777777" w:rsidR="005F6896" w:rsidRPr="005F6896" w:rsidRDefault="005F6896" w:rsidP="005F6896">
            <w:pPr>
              <w:pStyle w:val="ListParagraph"/>
              <w:numPr>
                <w:ilvl w:val="0"/>
                <w:numId w:val="32"/>
              </w:numPr>
              <w:autoSpaceDE w:val="0"/>
              <w:autoSpaceDN w:val="0"/>
              <w:adjustRightInd w:val="0"/>
              <w:rPr>
                <w:rFonts w:ascii="Arial" w:hAnsi="Arial" w:cs="Arial"/>
                <w:sz w:val="22"/>
                <w:szCs w:val="22"/>
              </w:rPr>
            </w:pPr>
            <w:r w:rsidRPr="005F6896">
              <w:rPr>
                <w:rFonts w:ascii="Arial" w:hAnsi="Arial" w:cs="Arial"/>
                <w:sz w:val="22"/>
                <w:szCs w:val="22"/>
              </w:rPr>
              <w:t xml:space="preserve">Work in partnership with the Faculty Content Manager to align the development and implementation of campaigns and channel mix with the Faculty’s Content Strategy to ensure the integrated implementation of content and campaign strategies in support of achieving shared Faculty and University objectives </w:t>
            </w:r>
          </w:p>
          <w:p w14:paraId="127C0A8E" w14:textId="77777777" w:rsidR="005F6896" w:rsidRPr="005F6896" w:rsidRDefault="005F6896" w:rsidP="005F6896">
            <w:pPr>
              <w:pStyle w:val="ListParagraph"/>
              <w:numPr>
                <w:ilvl w:val="0"/>
                <w:numId w:val="32"/>
              </w:numPr>
              <w:autoSpaceDE w:val="0"/>
              <w:autoSpaceDN w:val="0"/>
              <w:adjustRightInd w:val="0"/>
              <w:rPr>
                <w:rFonts w:ascii="Arial" w:hAnsi="Arial" w:cs="Arial"/>
                <w:sz w:val="22"/>
                <w:szCs w:val="22"/>
              </w:rPr>
            </w:pPr>
            <w:r w:rsidRPr="005F6896">
              <w:rPr>
                <w:rFonts w:ascii="Arial" w:hAnsi="Arial" w:cs="Arial"/>
                <w:sz w:val="22"/>
                <w:szCs w:val="22"/>
              </w:rPr>
              <w:t>Oversee the execution, monitoring and measurement of marketing campaigns and their success, on time and on budget</w:t>
            </w:r>
          </w:p>
          <w:p w14:paraId="3BAD9BDD" w14:textId="77777777" w:rsidR="005F6896" w:rsidRPr="005F6896" w:rsidRDefault="005F6896" w:rsidP="005F6896">
            <w:pPr>
              <w:pStyle w:val="ListParagraph"/>
              <w:numPr>
                <w:ilvl w:val="0"/>
                <w:numId w:val="32"/>
              </w:numPr>
              <w:autoSpaceDE w:val="0"/>
              <w:autoSpaceDN w:val="0"/>
              <w:adjustRightInd w:val="0"/>
              <w:rPr>
                <w:rFonts w:ascii="Arial" w:hAnsi="Arial" w:cs="Arial"/>
                <w:sz w:val="22"/>
                <w:szCs w:val="22"/>
              </w:rPr>
            </w:pPr>
            <w:r w:rsidRPr="005F6896">
              <w:rPr>
                <w:rFonts w:ascii="Arial" w:hAnsi="Arial" w:cs="Arial"/>
                <w:sz w:val="22"/>
                <w:szCs w:val="22"/>
              </w:rPr>
              <w:t>Ensure Faculty campaign implementation follows organisational guidelines</w:t>
            </w:r>
          </w:p>
          <w:p w14:paraId="0E41428F" w14:textId="77777777" w:rsidR="005F6896" w:rsidRPr="005F6896" w:rsidRDefault="005F6896" w:rsidP="005F6896">
            <w:pPr>
              <w:pStyle w:val="BodyText"/>
              <w:numPr>
                <w:ilvl w:val="0"/>
                <w:numId w:val="32"/>
              </w:numPr>
              <w:autoSpaceDE w:val="0"/>
              <w:autoSpaceDN w:val="0"/>
              <w:adjustRightInd w:val="0"/>
              <w:spacing w:after="0"/>
              <w:rPr>
                <w:rFonts w:ascii="Arial" w:hAnsi="Arial" w:cs="Arial"/>
                <w:sz w:val="22"/>
                <w:szCs w:val="22"/>
              </w:rPr>
            </w:pPr>
            <w:r w:rsidRPr="005F6896">
              <w:rPr>
                <w:rFonts w:ascii="Arial" w:hAnsi="Arial" w:cs="Arial"/>
                <w:sz w:val="22"/>
                <w:szCs w:val="22"/>
              </w:rPr>
              <w:lastRenderedPageBreak/>
              <w:t xml:space="preserve">Work with Marketing &amp; Communications, Corporate Communications and UG and PGT Admissions and Recruitment Teams to ensure that Faculty and departmental campaigns are aligned with wider University campaign activity and the cross promotion of campaigns is delivered where possible. </w:t>
            </w:r>
          </w:p>
          <w:p w14:paraId="78A3102F" w14:textId="77777777" w:rsidR="005F6896" w:rsidRPr="005F6896" w:rsidRDefault="005F6896" w:rsidP="005F6896">
            <w:pPr>
              <w:pStyle w:val="BodyText"/>
              <w:numPr>
                <w:ilvl w:val="0"/>
                <w:numId w:val="32"/>
              </w:numPr>
              <w:autoSpaceDE w:val="0"/>
              <w:autoSpaceDN w:val="0"/>
              <w:adjustRightInd w:val="0"/>
              <w:spacing w:after="0"/>
              <w:rPr>
                <w:rFonts w:ascii="Arial" w:hAnsi="Arial" w:cs="Arial"/>
                <w:sz w:val="22"/>
                <w:szCs w:val="22"/>
              </w:rPr>
            </w:pPr>
            <w:r w:rsidRPr="005F6896">
              <w:rPr>
                <w:rFonts w:ascii="Arial" w:hAnsi="Arial" w:cs="Arial"/>
                <w:sz w:val="22"/>
                <w:szCs w:val="22"/>
              </w:rPr>
              <w:t>Assist with the development of other promotional activity to support recruitment and communication (</w:t>
            </w:r>
            <w:proofErr w:type="gramStart"/>
            <w:r w:rsidRPr="005F6896">
              <w:rPr>
                <w:rFonts w:ascii="Arial" w:hAnsi="Arial" w:cs="Arial"/>
                <w:sz w:val="22"/>
                <w:szCs w:val="22"/>
              </w:rPr>
              <w:t>e.g.</w:t>
            </w:r>
            <w:proofErr w:type="gramEnd"/>
            <w:r w:rsidRPr="005F6896">
              <w:rPr>
                <w:rFonts w:ascii="Arial" w:hAnsi="Arial" w:cs="Arial"/>
                <w:sz w:val="22"/>
                <w:szCs w:val="22"/>
              </w:rPr>
              <w:t xml:space="preserve"> advertising campaigns, events, email communications), including initiatives at an institutional level where required</w:t>
            </w:r>
          </w:p>
          <w:p w14:paraId="6373246C" w14:textId="77777777" w:rsidR="000B34EA" w:rsidRPr="005F6896" w:rsidRDefault="000B34EA" w:rsidP="005F6896">
            <w:pPr>
              <w:pStyle w:val="ListParagraph"/>
              <w:tabs>
                <w:tab w:val="left" w:pos="383"/>
              </w:tabs>
              <w:overflowPunct w:val="0"/>
              <w:autoSpaceDE w:val="0"/>
              <w:autoSpaceDN w:val="0"/>
              <w:adjustRightInd w:val="0"/>
              <w:ind w:left="383"/>
              <w:jc w:val="both"/>
              <w:textAlignment w:val="baseline"/>
              <w:rPr>
                <w:rFonts w:ascii="Arial" w:hAnsi="Arial" w:cs="Arial"/>
                <w:sz w:val="22"/>
                <w:szCs w:val="22"/>
              </w:rPr>
            </w:pPr>
          </w:p>
        </w:tc>
      </w:tr>
      <w:tr w:rsidR="00AA6A39" w:rsidRPr="0085231D" w14:paraId="49DBA45A" w14:textId="77777777" w:rsidTr="0003114B">
        <w:tc>
          <w:tcPr>
            <w:tcW w:w="468" w:type="dxa"/>
            <w:tcBorders>
              <w:top w:val="single" w:sz="4" w:space="0" w:color="D9D9D9"/>
              <w:bottom w:val="single" w:sz="4" w:space="0" w:color="D9D9D9"/>
            </w:tcBorders>
          </w:tcPr>
          <w:p w14:paraId="3879E1BA" w14:textId="77777777" w:rsidR="00AA6A39" w:rsidRDefault="00AA6A39" w:rsidP="00083B74">
            <w:pPr>
              <w:rPr>
                <w:rFonts w:ascii="Arial" w:hAnsi="Arial" w:cs="Arial"/>
                <w:b/>
                <w:sz w:val="22"/>
                <w:szCs w:val="22"/>
              </w:rPr>
            </w:pPr>
            <w:r>
              <w:rPr>
                <w:rFonts w:ascii="Arial" w:hAnsi="Arial" w:cs="Arial"/>
                <w:b/>
                <w:sz w:val="22"/>
                <w:szCs w:val="22"/>
              </w:rPr>
              <w:lastRenderedPageBreak/>
              <w:t>5</w:t>
            </w:r>
          </w:p>
        </w:tc>
        <w:tc>
          <w:tcPr>
            <w:tcW w:w="8287" w:type="dxa"/>
            <w:tcBorders>
              <w:top w:val="single" w:sz="4" w:space="0" w:color="D9D9D9"/>
              <w:bottom w:val="single" w:sz="4" w:space="0" w:color="D9D9D9"/>
            </w:tcBorders>
          </w:tcPr>
          <w:p w14:paraId="260181BF" w14:textId="69E5FA5D" w:rsidR="005F6896" w:rsidRPr="005F6896" w:rsidRDefault="005F6896" w:rsidP="005F6896">
            <w:pPr>
              <w:autoSpaceDE w:val="0"/>
              <w:autoSpaceDN w:val="0"/>
              <w:adjustRightInd w:val="0"/>
              <w:rPr>
                <w:rFonts w:ascii="Arial" w:hAnsi="Arial" w:cs="Arial"/>
                <w:b/>
                <w:bCs/>
                <w:sz w:val="22"/>
                <w:szCs w:val="22"/>
              </w:rPr>
            </w:pPr>
            <w:proofErr w:type="gramStart"/>
            <w:r w:rsidRPr="005F6896">
              <w:rPr>
                <w:rFonts w:ascii="Arial" w:hAnsi="Arial" w:cs="Arial"/>
                <w:b/>
                <w:bCs/>
                <w:sz w:val="22"/>
                <w:szCs w:val="22"/>
              </w:rPr>
              <w:t>Campaign  effectiveness</w:t>
            </w:r>
            <w:proofErr w:type="gramEnd"/>
            <w:r w:rsidRPr="005F6896">
              <w:rPr>
                <w:rFonts w:ascii="Arial" w:hAnsi="Arial" w:cs="Arial"/>
                <w:b/>
                <w:bCs/>
                <w:sz w:val="22"/>
                <w:szCs w:val="22"/>
              </w:rPr>
              <w:t xml:space="preserve"> evaluation and reporting</w:t>
            </w:r>
          </w:p>
          <w:p w14:paraId="36C2A331" w14:textId="77777777" w:rsidR="005F6896" w:rsidRPr="005F6896" w:rsidRDefault="005F6896" w:rsidP="005F6896">
            <w:pPr>
              <w:autoSpaceDE w:val="0"/>
              <w:autoSpaceDN w:val="0"/>
              <w:adjustRightInd w:val="0"/>
              <w:rPr>
                <w:rFonts w:ascii="Arial" w:hAnsi="Arial" w:cs="Arial"/>
                <w:b/>
                <w:bCs/>
                <w:sz w:val="22"/>
                <w:szCs w:val="22"/>
              </w:rPr>
            </w:pPr>
          </w:p>
          <w:p w14:paraId="22DB55DA" w14:textId="77777777" w:rsidR="005F6896" w:rsidRPr="005F6896" w:rsidRDefault="005F6896" w:rsidP="005F6896">
            <w:pPr>
              <w:pStyle w:val="ListParagraph"/>
              <w:numPr>
                <w:ilvl w:val="0"/>
                <w:numId w:val="32"/>
              </w:numPr>
              <w:autoSpaceDE w:val="0"/>
              <w:autoSpaceDN w:val="0"/>
              <w:adjustRightInd w:val="0"/>
              <w:rPr>
                <w:rFonts w:ascii="Arial" w:hAnsi="Arial" w:cs="Arial"/>
                <w:sz w:val="22"/>
                <w:szCs w:val="22"/>
              </w:rPr>
            </w:pPr>
            <w:r w:rsidRPr="005F6896">
              <w:rPr>
                <w:rFonts w:ascii="Arial" w:hAnsi="Arial" w:cs="Arial"/>
                <w:sz w:val="22"/>
                <w:szCs w:val="22"/>
              </w:rPr>
              <w:t xml:space="preserve">Use key analytics tools to track and analyse the effectiveness of the campaigns and channel mix, interpreting the data to make recommendations to improve the effectiveness and impact of the campaign strategy and implementation </w:t>
            </w:r>
          </w:p>
          <w:p w14:paraId="53796163" w14:textId="77777777" w:rsidR="005F6896" w:rsidRPr="005F6896" w:rsidRDefault="005F6896" w:rsidP="005F6896">
            <w:pPr>
              <w:pStyle w:val="ListParagraph"/>
              <w:numPr>
                <w:ilvl w:val="0"/>
                <w:numId w:val="32"/>
              </w:numPr>
              <w:autoSpaceDE w:val="0"/>
              <w:autoSpaceDN w:val="0"/>
              <w:adjustRightInd w:val="0"/>
              <w:rPr>
                <w:rFonts w:ascii="Arial" w:hAnsi="Arial" w:cs="Arial"/>
                <w:sz w:val="22"/>
                <w:szCs w:val="22"/>
              </w:rPr>
            </w:pPr>
            <w:r w:rsidRPr="005F6896">
              <w:rPr>
                <w:rFonts w:ascii="Arial" w:hAnsi="Arial" w:cs="Arial"/>
                <w:sz w:val="22"/>
                <w:szCs w:val="22"/>
              </w:rPr>
              <w:t>Compile regular reports of campaign performance and results and share with stakeholders across the Faculty and University</w:t>
            </w:r>
          </w:p>
          <w:p w14:paraId="729A00F5" w14:textId="77777777" w:rsidR="005F6896" w:rsidRPr="005F6896" w:rsidRDefault="005F6896" w:rsidP="005F6896">
            <w:pPr>
              <w:pStyle w:val="ListParagraph"/>
              <w:numPr>
                <w:ilvl w:val="0"/>
                <w:numId w:val="32"/>
              </w:numPr>
              <w:autoSpaceDE w:val="0"/>
              <w:autoSpaceDN w:val="0"/>
              <w:adjustRightInd w:val="0"/>
              <w:rPr>
                <w:rFonts w:ascii="Arial" w:hAnsi="Arial" w:cs="Arial"/>
                <w:sz w:val="22"/>
                <w:szCs w:val="22"/>
              </w:rPr>
            </w:pPr>
            <w:r w:rsidRPr="005F6896">
              <w:rPr>
                <w:rFonts w:ascii="Arial" w:hAnsi="Arial" w:cs="Arial"/>
                <w:sz w:val="22"/>
                <w:szCs w:val="22"/>
              </w:rPr>
              <w:t>Improve new campaigns using data and feedback from existing and previous projects</w:t>
            </w:r>
          </w:p>
          <w:p w14:paraId="1923A9B9" w14:textId="77777777" w:rsidR="005F6896" w:rsidRPr="005F6896" w:rsidRDefault="005F6896" w:rsidP="005F6896">
            <w:pPr>
              <w:pStyle w:val="ListParagraph"/>
              <w:numPr>
                <w:ilvl w:val="0"/>
                <w:numId w:val="32"/>
              </w:numPr>
              <w:autoSpaceDE w:val="0"/>
              <w:autoSpaceDN w:val="0"/>
              <w:adjustRightInd w:val="0"/>
              <w:rPr>
                <w:rFonts w:ascii="Arial" w:hAnsi="Arial" w:cs="Arial"/>
                <w:sz w:val="22"/>
                <w:szCs w:val="22"/>
              </w:rPr>
            </w:pPr>
            <w:r w:rsidRPr="005F6896">
              <w:rPr>
                <w:rFonts w:ascii="Arial" w:hAnsi="Arial" w:cs="Arial"/>
                <w:sz w:val="22"/>
                <w:szCs w:val="22"/>
              </w:rPr>
              <w:t xml:space="preserve">Keep abreast of campaign developments across the University, representing the Faculty at regular campaign-related meetings and feeding into future initiatives </w:t>
            </w:r>
          </w:p>
          <w:p w14:paraId="0832D548" w14:textId="77777777" w:rsidR="005F6896" w:rsidRPr="005F6896" w:rsidRDefault="005F6896" w:rsidP="005F6896">
            <w:pPr>
              <w:pStyle w:val="BodyText"/>
              <w:numPr>
                <w:ilvl w:val="0"/>
                <w:numId w:val="32"/>
              </w:numPr>
              <w:autoSpaceDE w:val="0"/>
              <w:autoSpaceDN w:val="0"/>
              <w:adjustRightInd w:val="0"/>
              <w:spacing w:after="0"/>
              <w:rPr>
                <w:rFonts w:ascii="Arial" w:hAnsi="Arial" w:cs="Arial"/>
                <w:sz w:val="22"/>
                <w:szCs w:val="22"/>
              </w:rPr>
            </w:pPr>
            <w:r w:rsidRPr="005F6896">
              <w:rPr>
                <w:rFonts w:ascii="Arial" w:hAnsi="Arial" w:cs="Arial"/>
                <w:sz w:val="22"/>
                <w:szCs w:val="22"/>
              </w:rPr>
              <w:t xml:space="preserve">Undertake regular reviews and develop campaign schedules for Faculty marketing </w:t>
            </w:r>
            <w:proofErr w:type="gramStart"/>
            <w:r w:rsidRPr="005F6896">
              <w:rPr>
                <w:rFonts w:ascii="Arial" w:hAnsi="Arial" w:cs="Arial"/>
                <w:sz w:val="22"/>
                <w:szCs w:val="22"/>
              </w:rPr>
              <w:t>campaigns;</w:t>
            </w:r>
            <w:proofErr w:type="gramEnd"/>
            <w:r w:rsidRPr="005F6896">
              <w:rPr>
                <w:rFonts w:ascii="Arial" w:hAnsi="Arial" w:cs="Arial"/>
                <w:sz w:val="22"/>
                <w:szCs w:val="22"/>
              </w:rPr>
              <w:t xml:space="preserve"> liaising with Heads of Departments and academic staff where appropriate</w:t>
            </w:r>
          </w:p>
          <w:p w14:paraId="212CF20A" w14:textId="77777777" w:rsidR="005F6896" w:rsidRPr="005F6896" w:rsidRDefault="005F6896" w:rsidP="005F6896">
            <w:pPr>
              <w:pStyle w:val="BodyText"/>
              <w:numPr>
                <w:ilvl w:val="0"/>
                <w:numId w:val="32"/>
              </w:numPr>
              <w:autoSpaceDE w:val="0"/>
              <w:autoSpaceDN w:val="0"/>
              <w:adjustRightInd w:val="0"/>
              <w:spacing w:after="0"/>
              <w:rPr>
                <w:rFonts w:ascii="Arial" w:hAnsi="Arial" w:cs="Arial"/>
                <w:sz w:val="22"/>
                <w:szCs w:val="22"/>
              </w:rPr>
            </w:pPr>
            <w:r w:rsidRPr="005F6896">
              <w:rPr>
                <w:rFonts w:ascii="Arial" w:hAnsi="Arial" w:cs="Arial"/>
                <w:sz w:val="22"/>
                <w:szCs w:val="22"/>
              </w:rPr>
              <w:t xml:space="preserve">Provide training and support to colleagues in the Faculty in relation to the creation of campaigns and their implementation across the channel mix </w:t>
            </w:r>
          </w:p>
          <w:p w14:paraId="544E3D07" w14:textId="77777777" w:rsidR="005F6896" w:rsidRPr="005F6896" w:rsidRDefault="005F6896" w:rsidP="005F6896">
            <w:pPr>
              <w:pStyle w:val="ListParagraph"/>
              <w:numPr>
                <w:ilvl w:val="0"/>
                <w:numId w:val="32"/>
              </w:numPr>
              <w:autoSpaceDE w:val="0"/>
              <w:autoSpaceDN w:val="0"/>
              <w:adjustRightInd w:val="0"/>
              <w:rPr>
                <w:rFonts w:ascii="Arial" w:hAnsi="Arial" w:cs="Arial"/>
                <w:sz w:val="22"/>
                <w:szCs w:val="22"/>
              </w:rPr>
            </w:pPr>
            <w:r w:rsidRPr="005F6896">
              <w:rPr>
                <w:rFonts w:ascii="Arial" w:hAnsi="Arial" w:cs="Arial"/>
                <w:sz w:val="22"/>
                <w:szCs w:val="22"/>
              </w:rPr>
              <w:t>Develop and maintain up-to-date knowledge of marketing &amp; communications in the Higher Education environment</w:t>
            </w:r>
          </w:p>
          <w:p w14:paraId="588815C0" w14:textId="77777777" w:rsidR="005F6896" w:rsidRPr="005F6896" w:rsidRDefault="005F6896" w:rsidP="005F6896">
            <w:pPr>
              <w:numPr>
                <w:ilvl w:val="0"/>
                <w:numId w:val="32"/>
              </w:numPr>
              <w:autoSpaceDE w:val="0"/>
              <w:autoSpaceDN w:val="0"/>
              <w:adjustRightInd w:val="0"/>
              <w:rPr>
                <w:rFonts w:ascii="Arial" w:hAnsi="Arial" w:cs="Arial"/>
                <w:sz w:val="22"/>
                <w:szCs w:val="22"/>
              </w:rPr>
            </w:pPr>
            <w:r w:rsidRPr="005F6896">
              <w:rPr>
                <w:rFonts w:ascii="Arial" w:hAnsi="Arial" w:cs="Arial"/>
                <w:sz w:val="22"/>
                <w:szCs w:val="22"/>
              </w:rPr>
              <w:t xml:space="preserve">Enhance professional skills by engaging with training opportunities and contributing to groups and networks (such as with other campaign specialists within the University and externally) to help share expertise and exchange best practice </w:t>
            </w:r>
          </w:p>
          <w:p w14:paraId="4DA4E46A" w14:textId="77777777" w:rsidR="00AA6A39" w:rsidRPr="005F6896" w:rsidRDefault="00AA6A39" w:rsidP="005F6896">
            <w:pPr>
              <w:pStyle w:val="ListParagraph"/>
              <w:autoSpaceDE w:val="0"/>
              <w:autoSpaceDN w:val="0"/>
              <w:adjustRightInd w:val="0"/>
              <w:ind w:left="383"/>
              <w:rPr>
                <w:rFonts w:ascii="Arial" w:hAnsi="Arial" w:cs="Arial"/>
                <w:b/>
                <w:bCs/>
                <w:sz w:val="22"/>
                <w:szCs w:val="22"/>
              </w:rPr>
            </w:pPr>
          </w:p>
        </w:tc>
      </w:tr>
      <w:tr w:rsidR="005F6896" w:rsidRPr="0085231D" w14:paraId="752FD5E2" w14:textId="77777777" w:rsidTr="0003114B">
        <w:tc>
          <w:tcPr>
            <w:tcW w:w="468" w:type="dxa"/>
            <w:tcBorders>
              <w:top w:val="single" w:sz="4" w:space="0" w:color="D9D9D9"/>
              <w:bottom w:val="single" w:sz="4" w:space="0" w:color="D9D9D9"/>
            </w:tcBorders>
          </w:tcPr>
          <w:p w14:paraId="4AECFC7D" w14:textId="472D3291" w:rsidR="005F6896" w:rsidRDefault="005F6896" w:rsidP="00083B74">
            <w:pPr>
              <w:rPr>
                <w:rFonts w:ascii="Arial" w:hAnsi="Arial" w:cs="Arial"/>
                <w:b/>
                <w:sz w:val="22"/>
                <w:szCs w:val="22"/>
              </w:rPr>
            </w:pPr>
            <w:r>
              <w:rPr>
                <w:rFonts w:ascii="Arial" w:hAnsi="Arial" w:cs="Arial"/>
                <w:b/>
                <w:sz w:val="22"/>
                <w:szCs w:val="22"/>
              </w:rPr>
              <w:t>6</w:t>
            </w:r>
          </w:p>
        </w:tc>
        <w:tc>
          <w:tcPr>
            <w:tcW w:w="8287" w:type="dxa"/>
            <w:tcBorders>
              <w:top w:val="single" w:sz="4" w:space="0" w:color="D9D9D9"/>
              <w:bottom w:val="single" w:sz="4" w:space="0" w:color="D9D9D9"/>
            </w:tcBorders>
          </w:tcPr>
          <w:p w14:paraId="413AD051" w14:textId="3649A91F" w:rsidR="005F6896" w:rsidRPr="005F6896" w:rsidRDefault="005F6896" w:rsidP="005F6896">
            <w:pPr>
              <w:rPr>
                <w:rFonts w:ascii="Arial" w:hAnsi="Arial" w:cs="Arial"/>
                <w:b/>
                <w:bCs/>
                <w:sz w:val="22"/>
                <w:szCs w:val="22"/>
              </w:rPr>
            </w:pPr>
            <w:r w:rsidRPr="005F6896">
              <w:rPr>
                <w:rFonts w:ascii="Arial" w:hAnsi="Arial" w:cs="Arial"/>
                <w:b/>
                <w:bCs/>
                <w:sz w:val="22"/>
                <w:szCs w:val="22"/>
              </w:rPr>
              <w:t>Line management and staff development</w:t>
            </w:r>
          </w:p>
          <w:p w14:paraId="42E9D7E3" w14:textId="77777777" w:rsidR="005F6896" w:rsidRDefault="005F6896" w:rsidP="005F6896">
            <w:pPr>
              <w:rPr>
                <w:rFonts w:ascii="Arial" w:hAnsi="Arial" w:cs="Arial"/>
                <w:sz w:val="22"/>
                <w:szCs w:val="22"/>
              </w:rPr>
            </w:pPr>
          </w:p>
          <w:p w14:paraId="08567F1B" w14:textId="200C0033" w:rsidR="005F6896" w:rsidRDefault="005F6896" w:rsidP="005F6896">
            <w:pPr>
              <w:pStyle w:val="ListParagraph"/>
              <w:numPr>
                <w:ilvl w:val="0"/>
                <w:numId w:val="34"/>
              </w:numPr>
              <w:rPr>
                <w:rFonts w:eastAsiaTheme="minorEastAsia"/>
                <w:sz w:val="22"/>
                <w:szCs w:val="22"/>
              </w:rPr>
            </w:pPr>
            <w:r w:rsidRPr="685EDD5C">
              <w:rPr>
                <w:rFonts w:ascii="Arial" w:hAnsi="Arial" w:cs="Arial"/>
                <w:sz w:val="22"/>
                <w:szCs w:val="22"/>
              </w:rPr>
              <w:t>Line management responsibility for Faculty Marketing Assistant</w:t>
            </w:r>
          </w:p>
          <w:p w14:paraId="7956F3D0" w14:textId="77777777" w:rsidR="005F6896" w:rsidRDefault="005F6896" w:rsidP="005F6896">
            <w:pPr>
              <w:pStyle w:val="ListParagraph"/>
              <w:numPr>
                <w:ilvl w:val="0"/>
                <w:numId w:val="34"/>
              </w:numPr>
              <w:rPr>
                <w:sz w:val="22"/>
                <w:szCs w:val="22"/>
              </w:rPr>
            </w:pPr>
            <w:r w:rsidRPr="685EDD5C">
              <w:rPr>
                <w:rFonts w:ascii="Arial" w:hAnsi="Arial" w:cs="Arial"/>
                <w:sz w:val="22"/>
                <w:szCs w:val="22"/>
              </w:rPr>
              <w:t xml:space="preserve">Responsible for daily, weekly line management duties as well as longer term coaching, </w:t>
            </w:r>
            <w:proofErr w:type="gramStart"/>
            <w:r w:rsidRPr="685EDD5C">
              <w:rPr>
                <w:rFonts w:ascii="Arial" w:hAnsi="Arial" w:cs="Arial"/>
                <w:sz w:val="22"/>
                <w:szCs w:val="22"/>
              </w:rPr>
              <w:t>training</w:t>
            </w:r>
            <w:proofErr w:type="gramEnd"/>
            <w:r w:rsidRPr="685EDD5C">
              <w:rPr>
                <w:rFonts w:ascii="Arial" w:hAnsi="Arial" w:cs="Arial"/>
                <w:sz w:val="22"/>
                <w:szCs w:val="22"/>
              </w:rPr>
              <w:t xml:space="preserve"> and development </w:t>
            </w:r>
          </w:p>
          <w:p w14:paraId="17D47DEF" w14:textId="77777777" w:rsidR="005F6896" w:rsidRDefault="005F6896" w:rsidP="005F6896">
            <w:pPr>
              <w:pStyle w:val="ListParagraph"/>
              <w:numPr>
                <w:ilvl w:val="0"/>
                <w:numId w:val="34"/>
              </w:numPr>
              <w:rPr>
                <w:sz w:val="22"/>
                <w:szCs w:val="22"/>
              </w:rPr>
            </w:pPr>
            <w:r w:rsidRPr="685EDD5C">
              <w:rPr>
                <w:rFonts w:ascii="Arial" w:hAnsi="Arial" w:cs="Arial"/>
                <w:sz w:val="22"/>
                <w:szCs w:val="22"/>
              </w:rPr>
              <w:t>Responsible for objective setting and regular as well as annual performance reviews and feedback against individual and team objectives</w:t>
            </w:r>
          </w:p>
          <w:p w14:paraId="009F2A8B" w14:textId="77777777" w:rsidR="005F6896" w:rsidRPr="005F6896" w:rsidRDefault="005F6896" w:rsidP="005F6896">
            <w:pPr>
              <w:autoSpaceDE w:val="0"/>
              <w:autoSpaceDN w:val="0"/>
              <w:adjustRightInd w:val="0"/>
              <w:rPr>
                <w:rFonts w:ascii="Arial" w:hAnsi="Arial" w:cs="Arial"/>
                <w:b/>
                <w:bCs/>
                <w:sz w:val="22"/>
                <w:szCs w:val="22"/>
              </w:rPr>
            </w:pPr>
          </w:p>
        </w:tc>
      </w:tr>
      <w:tr w:rsidR="00700462" w:rsidRPr="0085231D" w14:paraId="5FA2088F" w14:textId="77777777" w:rsidTr="00BD40D7">
        <w:tc>
          <w:tcPr>
            <w:tcW w:w="8755" w:type="dxa"/>
            <w:gridSpan w:val="2"/>
          </w:tcPr>
          <w:p w14:paraId="0A3CF57A" w14:textId="77777777" w:rsidR="00A076DB" w:rsidRPr="0085231D" w:rsidRDefault="00EC25B8" w:rsidP="00A076DB">
            <w:pPr>
              <w:rPr>
                <w:rFonts w:ascii="Arial" w:hAnsi="Arial" w:cs="Arial"/>
                <w:b/>
                <w:sz w:val="22"/>
                <w:szCs w:val="22"/>
              </w:rPr>
            </w:pPr>
            <w:r w:rsidRPr="0085231D">
              <w:br w:type="page"/>
            </w:r>
            <w:r w:rsidR="0085231D" w:rsidRPr="009659B4">
              <w:rPr>
                <w:rFonts w:ascii="Arial" w:hAnsi="Arial" w:cs="Arial"/>
                <w:sz w:val="22"/>
                <w:szCs w:val="22"/>
              </w:rPr>
              <w:t>This is not intended as an exhaustive list of duties or a restrictive definition of the post but rather should be read as a guide to the main priorities and typical areas of activity of the post-holder. These activities are subject to change over time as priorities and requirements evolve and as such it may be amended at any time by the line manager following discussion with the post holder.</w:t>
            </w:r>
          </w:p>
        </w:tc>
      </w:tr>
    </w:tbl>
    <w:p w14:paraId="662F3B7A" w14:textId="77777777" w:rsidR="00844429" w:rsidRDefault="00844429">
      <w:pPr>
        <w:rPr>
          <w:rFonts w:ascii="Arial" w:hAnsi="Arial" w:cs="Arial"/>
          <w:sz w:val="22"/>
          <w:szCs w:val="22"/>
        </w:rPr>
      </w:pPr>
    </w:p>
    <w:p w14:paraId="3D0995E1" w14:textId="77777777" w:rsidR="00844429" w:rsidRDefault="00844429">
      <w:pPr>
        <w:rPr>
          <w:rFonts w:ascii="Arial" w:hAnsi="Arial" w:cs="Arial"/>
          <w:sz w:val="22"/>
          <w:szCs w:val="22"/>
        </w:rPr>
      </w:pPr>
      <w:r>
        <w:rPr>
          <w:rFonts w:ascii="Arial" w:hAnsi="Arial" w:cs="Arial"/>
          <w:sz w:val="22"/>
          <w:szCs w:val="22"/>
        </w:rPr>
        <w:br w:type="page"/>
      </w:r>
    </w:p>
    <w:p w14:paraId="33C7BB6B" w14:textId="77777777" w:rsidR="00EA7370" w:rsidRPr="0085231D" w:rsidRDefault="00EA7370">
      <w:pPr>
        <w:rPr>
          <w:rFonts w:ascii="Arial" w:hAnsi="Arial" w:cs="Arial"/>
          <w:sz w:val="22"/>
          <w:szCs w:val="22"/>
        </w:rPr>
      </w:pPr>
    </w:p>
    <w:p w14:paraId="106DDA2E" w14:textId="77777777" w:rsidR="00A9491E" w:rsidRPr="0085231D" w:rsidRDefault="00BC3112" w:rsidP="0085231D">
      <w:pPr>
        <w:rPr>
          <w:rFonts w:ascii="Arial" w:hAnsi="Arial" w:cs="Arial"/>
          <w:b/>
          <w:bCs/>
          <w:sz w:val="22"/>
          <w:szCs w:val="22"/>
        </w:rPr>
      </w:pPr>
      <w:r w:rsidRPr="0085231D">
        <w:rPr>
          <w:rFonts w:ascii="Arial" w:hAnsi="Arial" w:cs="Arial"/>
          <w:b/>
          <w:noProof/>
          <w:sz w:val="22"/>
          <w:szCs w:val="22"/>
          <w:lang w:eastAsia="en-GB"/>
        </w:rPr>
        <w:drawing>
          <wp:inline distT="0" distB="0" distL="0" distR="0" wp14:anchorId="6B098446" wp14:editId="67245BAE">
            <wp:extent cx="1424940" cy="574040"/>
            <wp:effectExtent l="0" t="0" r="381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r w:rsidR="0085231D">
        <w:rPr>
          <w:rFonts w:ascii="Arial" w:hAnsi="Arial" w:cs="Arial"/>
          <w:b/>
          <w:bCs/>
          <w:sz w:val="22"/>
          <w:szCs w:val="22"/>
        </w:rPr>
        <w:tab/>
      </w:r>
      <w:r w:rsidR="00A9491E" w:rsidRPr="0085231D">
        <w:rPr>
          <w:rFonts w:ascii="Arial" w:hAnsi="Arial" w:cs="Arial"/>
          <w:b/>
          <w:bCs/>
          <w:sz w:val="22"/>
          <w:szCs w:val="22"/>
        </w:rPr>
        <w:t>Person Specification</w:t>
      </w:r>
    </w:p>
    <w:p w14:paraId="6157D62C" w14:textId="77777777" w:rsidR="00A9215C" w:rsidRPr="0085231D" w:rsidRDefault="00A9215C" w:rsidP="00083B74">
      <w:pPr>
        <w:jc w:val="center"/>
        <w:rPr>
          <w:rFonts w:ascii="Arial" w:hAnsi="Arial" w:cs="Arial"/>
          <w:b/>
          <w:bCs/>
          <w:sz w:val="22"/>
          <w:szCs w:val="22"/>
        </w:rPr>
      </w:pPr>
    </w:p>
    <w:tbl>
      <w:tblPr>
        <w:tblW w:w="90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3"/>
        <w:gridCol w:w="1984"/>
        <w:gridCol w:w="1982"/>
        <w:gridCol w:w="6"/>
      </w:tblGrid>
      <w:tr w:rsidR="003670ED" w:rsidRPr="0085231D" w14:paraId="6DE061ED" w14:textId="77777777" w:rsidTr="002F069D">
        <w:trPr>
          <w:gridAfter w:val="1"/>
          <w:wAfter w:w="6" w:type="dxa"/>
        </w:trPr>
        <w:tc>
          <w:tcPr>
            <w:tcW w:w="5073" w:type="dxa"/>
            <w:tcBorders>
              <w:bottom w:val="single" w:sz="6" w:space="0" w:color="auto"/>
            </w:tcBorders>
            <w:shd w:val="clear" w:color="auto" w:fill="F3F3F3"/>
            <w:tcMar>
              <w:top w:w="0" w:type="dxa"/>
              <w:left w:w="108" w:type="dxa"/>
              <w:bottom w:w="0" w:type="dxa"/>
              <w:right w:w="108" w:type="dxa"/>
            </w:tcMar>
          </w:tcPr>
          <w:p w14:paraId="01C0506C" w14:textId="77777777" w:rsidR="003670ED" w:rsidRPr="0085231D" w:rsidRDefault="003670ED" w:rsidP="003F6A33">
            <w:pPr>
              <w:rPr>
                <w:rFonts w:ascii="Arial" w:hAnsi="Arial" w:cs="Arial"/>
                <w:b/>
                <w:sz w:val="22"/>
                <w:szCs w:val="22"/>
              </w:rPr>
            </w:pPr>
            <w:r w:rsidRPr="0085231D">
              <w:rPr>
                <w:rFonts w:ascii="Arial" w:hAnsi="Arial" w:cs="Arial"/>
                <w:b/>
                <w:sz w:val="22"/>
                <w:szCs w:val="22"/>
              </w:rPr>
              <w:t>Criteria: Experience/Knowledge</w:t>
            </w:r>
          </w:p>
        </w:tc>
        <w:tc>
          <w:tcPr>
            <w:tcW w:w="1984" w:type="dxa"/>
            <w:tcBorders>
              <w:bottom w:val="single" w:sz="6" w:space="0" w:color="auto"/>
            </w:tcBorders>
            <w:shd w:val="clear" w:color="auto" w:fill="F3F3F3"/>
            <w:tcMar>
              <w:top w:w="0" w:type="dxa"/>
              <w:left w:w="108" w:type="dxa"/>
              <w:bottom w:w="0" w:type="dxa"/>
              <w:right w:w="108" w:type="dxa"/>
            </w:tcMar>
          </w:tcPr>
          <w:p w14:paraId="49D9EB11" w14:textId="77777777" w:rsidR="003670ED" w:rsidRPr="0085231D" w:rsidRDefault="003670ED" w:rsidP="003F6A33">
            <w:pPr>
              <w:jc w:val="center"/>
              <w:rPr>
                <w:rFonts w:ascii="Arial" w:hAnsi="Arial" w:cs="Arial"/>
                <w:b/>
                <w:sz w:val="22"/>
                <w:szCs w:val="22"/>
              </w:rPr>
            </w:pPr>
            <w:r w:rsidRPr="0085231D">
              <w:rPr>
                <w:rFonts w:ascii="Arial" w:hAnsi="Arial" w:cs="Arial"/>
                <w:b/>
                <w:sz w:val="22"/>
                <w:szCs w:val="22"/>
              </w:rPr>
              <w:t>Essential</w:t>
            </w:r>
          </w:p>
        </w:tc>
        <w:tc>
          <w:tcPr>
            <w:tcW w:w="1982" w:type="dxa"/>
            <w:tcBorders>
              <w:bottom w:val="single" w:sz="6" w:space="0" w:color="auto"/>
            </w:tcBorders>
            <w:shd w:val="clear" w:color="auto" w:fill="F3F3F3"/>
            <w:tcMar>
              <w:top w:w="0" w:type="dxa"/>
              <w:left w:w="108" w:type="dxa"/>
              <w:bottom w:w="0" w:type="dxa"/>
              <w:right w:w="108" w:type="dxa"/>
            </w:tcMar>
          </w:tcPr>
          <w:p w14:paraId="481BCEFC" w14:textId="77777777" w:rsidR="003670ED" w:rsidRPr="0085231D" w:rsidRDefault="003670ED" w:rsidP="003F6A33">
            <w:pPr>
              <w:jc w:val="center"/>
              <w:rPr>
                <w:rFonts w:ascii="Arial" w:hAnsi="Arial" w:cs="Arial"/>
                <w:b/>
                <w:sz w:val="22"/>
                <w:szCs w:val="22"/>
              </w:rPr>
            </w:pPr>
            <w:r w:rsidRPr="0085231D">
              <w:rPr>
                <w:rFonts w:ascii="Arial" w:hAnsi="Arial" w:cs="Arial"/>
                <w:b/>
                <w:sz w:val="22"/>
                <w:szCs w:val="22"/>
              </w:rPr>
              <w:t>Desirable</w:t>
            </w:r>
          </w:p>
        </w:tc>
      </w:tr>
      <w:tr w:rsidR="00CE04D4" w:rsidRPr="0085231D" w14:paraId="6EC1BC6F" w14:textId="77777777" w:rsidTr="002F069D">
        <w:trPr>
          <w:gridAfter w:val="1"/>
          <w:wAfter w:w="6" w:type="dxa"/>
        </w:trPr>
        <w:tc>
          <w:tcPr>
            <w:tcW w:w="5073" w:type="dxa"/>
            <w:tcBorders>
              <w:top w:val="single" w:sz="4" w:space="0" w:color="D9D9D9"/>
              <w:bottom w:val="single" w:sz="4" w:space="0" w:color="D9D9D9"/>
            </w:tcBorders>
            <w:tcMar>
              <w:top w:w="0" w:type="dxa"/>
              <w:left w:w="108" w:type="dxa"/>
              <w:bottom w:w="0" w:type="dxa"/>
              <w:right w:w="108" w:type="dxa"/>
            </w:tcMar>
          </w:tcPr>
          <w:p w14:paraId="5419ACC5" w14:textId="5F697E82" w:rsidR="00CE04D4" w:rsidRPr="0085231D" w:rsidRDefault="00965AD4" w:rsidP="00526D64">
            <w:pPr>
              <w:rPr>
                <w:rFonts w:ascii="Arial" w:hAnsi="Arial" w:cs="Arial"/>
                <w:sz w:val="22"/>
                <w:szCs w:val="22"/>
              </w:rPr>
            </w:pPr>
            <w:r>
              <w:rPr>
                <w:rStyle w:val="normaltextrun"/>
                <w:rFonts w:ascii="Arial" w:hAnsi="Arial" w:cs="Arial"/>
                <w:color w:val="000000"/>
                <w:sz w:val="22"/>
                <w:szCs w:val="22"/>
                <w:shd w:val="clear" w:color="auto" w:fill="FFFFFF"/>
              </w:rPr>
              <w:t>Significant proven experience of successful marketing campaign planning and delivery</w:t>
            </w:r>
            <w:r>
              <w:rPr>
                <w:rStyle w:val="eop"/>
                <w:rFonts w:ascii="Arial" w:hAnsi="Arial" w:cs="Arial"/>
                <w:color w:val="000000"/>
                <w:sz w:val="22"/>
                <w:szCs w:val="22"/>
                <w:shd w:val="clear" w:color="auto" w:fill="FFFFFF"/>
              </w:rPr>
              <w:t> </w:t>
            </w:r>
          </w:p>
        </w:tc>
        <w:tc>
          <w:tcPr>
            <w:tcW w:w="1984" w:type="dxa"/>
            <w:tcBorders>
              <w:top w:val="single" w:sz="4" w:space="0" w:color="D9D9D9"/>
              <w:bottom w:val="single" w:sz="4" w:space="0" w:color="D9D9D9"/>
            </w:tcBorders>
            <w:tcMar>
              <w:top w:w="0" w:type="dxa"/>
              <w:left w:w="108" w:type="dxa"/>
              <w:bottom w:w="0" w:type="dxa"/>
              <w:right w:w="108" w:type="dxa"/>
            </w:tcMar>
          </w:tcPr>
          <w:p w14:paraId="7805DC27" w14:textId="77777777" w:rsidR="00CE04D4" w:rsidRPr="0085231D" w:rsidRDefault="00EA7370" w:rsidP="003F6A33">
            <w:pPr>
              <w:jc w:val="center"/>
              <w:rPr>
                <w:rFonts w:ascii="Arial" w:hAnsi="Arial" w:cs="Arial"/>
                <w:sz w:val="28"/>
                <w:szCs w:val="28"/>
              </w:rPr>
            </w:pPr>
            <w:r w:rsidRPr="0085231D">
              <w:rPr>
                <w:rFonts w:ascii="Arial" w:hAnsi="Arial" w:cs="Arial"/>
                <w:sz w:val="28"/>
                <w:szCs w:val="28"/>
              </w:rPr>
              <w:sym w:font="Wingdings 2" w:char="F050"/>
            </w:r>
          </w:p>
        </w:tc>
        <w:tc>
          <w:tcPr>
            <w:tcW w:w="1982" w:type="dxa"/>
            <w:tcBorders>
              <w:top w:val="single" w:sz="4" w:space="0" w:color="D9D9D9"/>
              <w:bottom w:val="single" w:sz="4" w:space="0" w:color="D9D9D9"/>
            </w:tcBorders>
            <w:tcMar>
              <w:top w:w="0" w:type="dxa"/>
              <w:left w:w="108" w:type="dxa"/>
              <w:bottom w:w="0" w:type="dxa"/>
              <w:right w:w="108" w:type="dxa"/>
            </w:tcMar>
          </w:tcPr>
          <w:p w14:paraId="13DBB52A" w14:textId="77777777" w:rsidR="00CE04D4" w:rsidRPr="0085231D" w:rsidRDefault="00CE04D4" w:rsidP="003F6A33">
            <w:pPr>
              <w:jc w:val="center"/>
              <w:rPr>
                <w:rFonts w:ascii="Arial" w:hAnsi="Arial" w:cs="Arial"/>
                <w:sz w:val="22"/>
                <w:szCs w:val="22"/>
              </w:rPr>
            </w:pPr>
          </w:p>
        </w:tc>
      </w:tr>
      <w:tr w:rsidR="009B36FA" w:rsidRPr="0085231D" w14:paraId="2F0E4ABB" w14:textId="77777777" w:rsidTr="002F069D">
        <w:trPr>
          <w:gridAfter w:val="1"/>
          <w:wAfter w:w="6" w:type="dxa"/>
        </w:trPr>
        <w:tc>
          <w:tcPr>
            <w:tcW w:w="5073" w:type="dxa"/>
            <w:tcBorders>
              <w:top w:val="single" w:sz="4" w:space="0" w:color="D9D9D9"/>
              <w:bottom w:val="single" w:sz="4" w:space="0" w:color="D9D9D9"/>
            </w:tcBorders>
            <w:tcMar>
              <w:top w:w="0" w:type="dxa"/>
              <w:left w:w="108" w:type="dxa"/>
              <w:bottom w:w="0" w:type="dxa"/>
              <w:right w:w="108" w:type="dxa"/>
            </w:tcMar>
          </w:tcPr>
          <w:p w14:paraId="1966E6A9" w14:textId="2659BFC0" w:rsidR="009B36FA" w:rsidRPr="0085231D" w:rsidRDefault="00965AD4" w:rsidP="00BC4FF1">
            <w:pPr>
              <w:rPr>
                <w:rFonts w:ascii="Arial" w:hAnsi="Arial" w:cs="Arial"/>
                <w:sz w:val="22"/>
                <w:szCs w:val="22"/>
              </w:rPr>
            </w:pPr>
            <w:r>
              <w:rPr>
                <w:rStyle w:val="normaltextrun"/>
                <w:rFonts w:ascii="Arial" w:hAnsi="Arial" w:cs="Arial"/>
                <w:color w:val="000000"/>
                <w:sz w:val="22"/>
                <w:szCs w:val="22"/>
                <w:shd w:val="clear" w:color="auto" w:fill="FFFFFF"/>
              </w:rPr>
              <w:t>Experience overseeing simultaneous campaigns and their successful delivery on time and within budget</w:t>
            </w:r>
            <w:r>
              <w:rPr>
                <w:rStyle w:val="eop"/>
                <w:rFonts w:ascii="Arial" w:hAnsi="Arial" w:cs="Arial"/>
                <w:color w:val="000000"/>
                <w:sz w:val="22"/>
                <w:szCs w:val="22"/>
                <w:shd w:val="clear" w:color="auto" w:fill="FFFFFF"/>
              </w:rPr>
              <w:t> </w:t>
            </w:r>
          </w:p>
        </w:tc>
        <w:tc>
          <w:tcPr>
            <w:tcW w:w="1984" w:type="dxa"/>
            <w:tcBorders>
              <w:top w:val="single" w:sz="4" w:space="0" w:color="D9D9D9"/>
              <w:bottom w:val="single" w:sz="4" w:space="0" w:color="D9D9D9"/>
            </w:tcBorders>
            <w:tcMar>
              <w:top w:w="0" w:type="dxa"/>
              <w:left w:w="108" w:type="dxa"/>
              <w:bottom w:w="0" w:type="dxa"/>
              <w:right w:w="108" w:type="dxa"/>
            </w:tcMar>
          </w:tcPr>
          <w:p w14:paraId="1BABB072" w14:textId="77777777" w:rsidR="009B36FA" w:rsidRPr="0085231D" w:rsidRDefault="009B36FA" w:rsidP="003F6A33">
            <w:pPr>
              <w:jc w:val="center"/>
              <w:rPr>
                <w:rFonts w:ascii="Arial" w:hAnsi="Arial" w:cs="Arial"/>
                <w:sz w:val="28"/>
                <w:szCs w:val="28"/>
              </w:rPr>
            </w:pPr>
          </w:p>
        </w:tc>
        <w:tc>
          <w:tcPr>
            <w:tcW w:w="1982" w:type="dxa"/>
            <w:tcBorders>
              <w:top w:val="single" w:sz="4" w:space="0" w:color="D9D9D9"/>
              <w:bottom w:val="single" w:sz="4" w:space="0" w:color="D9D9D9"/>
            </w:tcBorders>
            <w:tcMar>
              <w:top w:w="0" w:type="dxa"/>
              <w:left w:w="108" w:type="dxa"/>
              <w:bottom w:w="0" w:type="dxa"/>
              <w:right w:w="108" w:type="dxa"/>
            </w:tcMar>
          </w:tcPr>
          <w:p w14:paraId="249CD118" w14:textId="77777777" w:rsidR="009B36FA" w:rsidRPr="0085231D" w:rsidRDefault="009B36FA" w:rsidP="003F6A33">
            <w:pPr>
              <w:jc w:val="center"/>
              <w:rPr>
                <w:rFonts w:ascii="Arial" w:hAnsi="Arial" w:cs="Arial"/>
                <w:sz w:val="22"/>
                <w:szCs w:val="22"/>
              </w:rPr>
            </w:pPr>
            <w:r w:rsidRPr="0085231D">
              <w:rPr>
                <w:rFonts w:ascii="Arial" w:hAnsi="Arial" w:cs="Arial"/>
                <w:sz w:val="28"/>
                <w:szCs w:val="28"/>
              </w:rPr>
              <w:sym w:font="Wingdings 2" w:char="F050"/>
            </w:r>
          </w:p>
        </w:tc>
      </w:tr>
      <w:tr w:rsidR="00B66135" w:rsidRPr="0085231D" w14:paraId="4238FADD" w14:textId="77777777" w:rsidTr="002F069D">
        <w:trPr>
          <w:gridAfter w:val="1"/>
          <w:wAfter w:w="6" w:type="dxa"/>
        </w:trPr>
        <w:tc>
          <w:tcPr>
            <w:tcW w:w="5073" w:type="dxa"/>
            <w:tcBorders>
              <w:top w:val="single" w:sz="4" w:space="0" w:color="D9D9D9"/>
              <w:bottom w:val="single" w:sz="4" w:space="0" w:color="D9D9D9"/>
            </w:tcBorders>
            <w:tcMar>
              <w:top w:w="0" w:type="dxa"/>
              <w:left w:w="108" w:type="dxa"/>
              <w:bottom w:w="0" w:type="dxa"/>
              <w:right w:w="108" w:type="dxa"/>
            </w:tcMar>
          </w:tcPr>
          <w:p w14:paraId="5255A693" w14:textId="4A63E571" w:rsidR="00B66135" w:rsidRPr="0085231D" w:rsidRDefault="00965AD4" w:rsidP="0085231D">
            <w:pPr>
              <w:rPr>
                <w:rFonts w:ascii="Arial" w:hAnsi="Arial" w:cs="Arial"/>
                <w:sz w:val="22"/>
                <w:szCs w:val="22"/>
              </w:rPr>
            </w:pPr>
            <w:r>
              <w:rPr>
                <w:rStyle w:val="normaltextrun"/>
                <w:rFonts w:ascii="Arial" w:hAnsi="Arial" w:cs="Arial"/>
                <w:color w:val="000000"/>
                <w:sz w:val="22"/>
                <w:szCs w:val="22"/>
                <w:shd w:val="clear" w:color="auto" w:fill="FFFFFF"/>
              </w:rPr>
              <w:t>Demonstrable ability to produce imaginative and effective campaigns for a wide mix of channels (</w:t>
            </w:r>
            <w:proofErr w:type="gramStart"/>
            <w:r>
              <w:rPr>
                <w:rStyle w:val="normaltextrun"/>
                <w:rFonts w:ascii="Arial" w:hAnsi="Arial" w:cs="Arial"/>
                <w:color w:val="000000"/>
                <w:sz w:val="22"/>
                <w:szCs w:val="22"/>
                <w:shd w:val="clear" w:color="auto" w:fill="FFFFFF"/>
              </w:rPr>
              <w:t>e.g.</w:t>
            </w:r>
            <w:proofErr w:type="gramEnd"/>
            <w:r>
              <w:rPr>
                <w:rStyle w:val="normaltextrun"/>
                <w:rFonts w:ascii="Arial" w:hAnsi="Arial" w:cs="Arial"/>
                <w:color w:val="000000"/>
                <w:sz w:val="22"/>
                <w:szCs w:val="22"/>
                <w:shd w:val="clear" w:color="auto" w:fill="FFFFFF"/>
              </w:rPr>
              <w:t> website, email, social media, print, advertising)</w:t>
            </w:r>
            <w:r>
              <w:rPr>
                <w:rStyle w:val="eop"/>
                <w:rFonts w:ascii="Arial" w:hAnsi="Arial" w:cs="Arial"/>
                <w:color w:val="000000"/>
                <w:sz w:val="22"/>
                <w:szCs w:val="22"/>
                <w:shd w:val="clear" w:color="auto" w:fill="FFFFFF"/>
              </w:rPr>
              <w:t> </w:t>
            </w:r>
          </w:p>
        </w:tc>
        <w:tc>
          <w:tcPr>
            <w:tcW w:w="1984" w:type="dxa"/>
            <w:tcBorders>
              <w:top w:val="single" w:sz="4" w:space="0" w:color="D9D9D9"/>
              <w:bottom w:val="single" w:sz="4" w:space="0" w:color="D9D9D9"/>
            </w:tcBorders>
            <w:tcMar>
              <w:top w:w="0" w:type="dxa"/>
              <w:left w:w="108" w:type="dxa"/>
              <w:bottom w:w="0" w:type="dxa"/>
              <w:right w:w="108" w:type="dxa"/>
            </w:tcMar>
          </w:tcPr>
          <w:p w14:paraId="3AE4298C" w14:textId="77777777" w:rsidR="00B66135" w:rsidRPr="0085231D" w:rsidRDefault="00B66135" w:rsidP="003F6A33">
            <w:pPr>
              <w:jc w:val="center"/>
              <w:rPr>
                <w:rFonts w:ascii="Arial" w:hAnsi="Arial" w:cs="Arial"/>
                <w:sz w:val="28"/>
                <w:szCs w:val="28"/>
              </w:rPr>
            </w:pPr>
            <w:r w:rsidRPr="0085231D">
              <w:rPr>
                <w:rFonts w:ascii="Arial" w:hAnsi="Arial" w:cs="Arial"/>
                <w:sz w:val="28"/>
                <w:szCs w:val="28"/>
              </w:rPr>
              <w:sym w:font="Wingdings 2" w:char="F050"/>
            </w:r>
          </w:p>
        </w:tc>
        <w:tc>
          <w:tcPr>
            <w:tcW w:w="1982" w:type="dxa"/>
            <w:tcBorders>
              <w:top w:val="single" w:sz="4" w:space="0" w:color="D9D9D9"/>
              <w:bottom w:val="single" w:sz="4" w:space="0" w:color="D9D9D9"/>
            </w:tcBorders>
            <w:tcMar>
              <w:top w:w="0" w:type="dxa"/>
              <w:left w:w="108" w:type="dxa"/>
              <w:bottom w:w="0" w:type="dxa"/>
              <w:right w:w="108" w:type="dxa"/>
            </w:tcMar>
          </w:tcPr>
          <w:p w14:paraId="5E1AB906" w14:textId="77777777" w:rsidR="00B66135" w:rsidRPr="0085231D" w:rsidRDefault="00B66135" w:rsidP="003F6A33">
            <w:pPr>
              <w:jc w:val="center"/>
              <w:rPr>
                <w:rFonts w:ascii="Arial" w:hAnsi="Arial" w:cs="Arial"/>
                <w:sz w:val="22"/>
                <w:szCs w:val="22"/>
              </w:rPr>
            </w:pPr>
          </w:p>
        </w:tc>
      </w:tr>
      <w:tr w:rsidR="00B967D5" w:rsidRPr="0085231D" w14:paraId="3B8AF990" w14:textId="77777777" w:rsidTr="002F069D">
        <w:trPr>
          <w:gridAfter w:val="1"/>
          <w:wAfter w:w="6" w:type="dxa"/>
        </w:trPr>
        <w:tc>
          <w:tcPr>
            <w:tcW w:w="5073" w:type="dxa"/>
            <w:tcBorders>
              <w:top w:val="single" w:sz="4" w:space="0" w:color="D9D9D9"/>
              <w:bottom w:val="single" w:sz="4" w:space="0" w:color="D9D9D9"/>
            </w:tcBorders>
            <w:tcMar>
              <w:top w:w="0" w:type="dxa"/>
              <w:left w:w="108" w:type="dxa"/>
              <w:bottom w:w="0" w:type="dxa"/>
              <w:right w:w="108" w:type="dxa"/>
            </w:tcMar>
          </w:tcPr>
          <w:p w14:paraId="1EFCC867" w14:textId="73CE0A7B" w:rsidR="00B967D5" w:rsidRPr="0085231D" w:rsidRDefault="00965AD4" w:rsidP="00BC4FF1">
            <w:pPr>
              <w:rPr>
                <w:rFonts w:ascii="Arial" w:hAnsi="Arial" w:cs="Arial"/>
                <w:sz w:val="22"/>
                <w:szCs w:val="22"/>
              </w:rPr>
            </w:pPr>
            <w:r>
              <w:rPr>
                <w:rStyle w:val="normaltextrun"/>
                <w:rFonts w:ascii="Arial" w:hAnsi="Arial" w:cs="Arial"/>
                <w:color w:val="000000"/>
                <w:sz w:val="22"/>
                <w:szCs w:val="22"/>
                <w:shd w:val="clear" w:color="auto" w:fill="FFFFFF"/>
              </w:rPr>
              <w:t>Awareness and understanding of current market trends</w:t>
            </w:r>
            <w:r>
              <w:rPr>
                <w:rStyle w:val="eop"/>
                <w:rFonts w:ascii="Arial" w:hAnsi="Arial" w:cs="Arial"/>
                <w:color w:val="000000"/>
                <w:sz w:val="22"/>
                <w:szCs w:val="22"/>
                <w:shd w:val="clear" w:color="auto" w:fill="FFFFFF"/>
              </w:rPr>
              <w:t> </w:t>
            </w:r>
          </w:p>
        </w:tc>
        <w:tc>
          <w:tcPr>
            <w:tcW w:w="1984" w:type="dxa"/>
            <w:tcBorders>
              <w:top w:val="single" w:sz="4" w:space="0" w:color="D9D9D9"/>
              <w:bottom w:val="single" w:sz="4" w:space="0" w:color="D9D9D9"/>
            </w:tcBorders>
            <w:tcMar>
              <w:top w:w="0" w:type="dxa"/>
              <w:left w:w="108" w:type="dxa"/>
              <w:bottom w:w="0" w:type="dxa"/>
              <w:right w:w="108" w:type="dxa"/>
            </w:tcMar>
          </w:tcPr>
          <w:p w14:paraId="62A0E245" w14:textId="77777777" w:rsidR="00B967D5" w:rsidRPr="0085231D" w:rsidRDefault="00B66135" w:rsidP="003F6A33">
            <w:pPr>
              <w:jc w:val="center"/>
              <w:rPr>
                <w:rFonts w:ascii="Arial" w:hAnsi="Arial" w:cs="Arial"/>
                <w:sz w:val="28"/>
                <w:szCs w:val="28"/>
              </w:rPr>
            </w:pPr>
            <w:r w:rsidRPr="0085231D">
              <w:rPr>
                <w:rFonts w:ascii="Arial" w:hAnsi="Arial" w:cs="Arial"/>
                <w:sz w:val="28"/>
                <w:szCs w:val="28"/>
              </w:rPr>
              <w:sym w:font="Wingdings 2" w:char="F050"/>
            </w:r>
          </w:p>
        </w:tc>
        <w:tc>
          <w:tcPr>
            <w:tcW w:w="1982" w:type="dxa"/>
            <w:tcBorders>
              <w:top w:val="single" w:sz="4" w:space="0" w:color="D9D9D9"/>
              <w:bottom w:val="single" w:sz="4" w:space="0" w:color="D9D9D9"/>
            </w:tcBorders>
            <w:tcMar>
              <w:top w:w="0" w:type="dxa"/>
              <w:left w:w="108" w:type="dxa"/>
              <w:bottom w:w="0" w:type="dxa"/>
              <w:right w:w="108" w:type="dxa"/>
            </w:tcMar>
          </w:tcPr>
          <w:p w14:paraId="51155C83" w14:textId="77777777" w:rsidR="00B967D5" w:rsidRPr="0085231D" w:rsidRDefault="00B967D5" w:rsidP="003F6A33">
            <w:pPr>
              <w:jc w:val="center"/>
              <w:rPr>
                <w:rFonts w:ascii="Arial" w:hAnsi="Arial" w:cs="Arial"/>
                <w:sz w:val="22"/>
                <w:szCs w:val="22"/>
              </w:rPr>
            </w:pPr>
          </w:p>
        </w:tc>
      </w:tr>
      <w:tr w:rsidR="00EA7370" w:rsidRPr="0085231D" w14:paraId="58A418CC" w14:textId="77777777" w:rsidTr="002F069D">
        <w:trPr>
          <w:gridAfter w:val="1"/>
          <w:wAfter w:w="6" w:type="dxa"/>
        </w:trPr>
        <w:tc>
          <w:tcPr>
            <w:tcW w:w="5073" w:type="dxa"/>
            <w:tcBorders>
              <w:top w:val="single" w:sz="4" w:space="0" w:color="D9D9D9"/>
              <w:bottom w:val="single" w:sz="4" w:space="0" w:color="D9D9D9"/>
            </w:tcBorders>
            <w:tcMar>
              <w:top w:w="0" w:type="dxa"/>
              <w:left w:w="108" w:type="dxa"/>
              <w:bottom w:w="0" w:type="dxa"/>
              <w:right w:w="108" w:type="dxa"/>
            </w:tcMar>
          </w:tcPr>
          <w:p w14:paraId="5D94D956" w14:textId="21662BCF" w:rsidR="00EA7370" w:rsidRPr="0085231D" w:rsidRDefault="00965AD4" w:rsidP="009B36FA">
            <w:pPr>
              <w:rPr>
                <w:rFonts w:ascii="Arial" w:hAnsi="Arial" w:cs="Arial"/>
                <w:sz w:val="22"/>
                <w:szCs w:val="22"/>
              </w:rPr>
            </w:pPr>
            <w:r>
              <w:rPr>
                <w:rStyle w:val="normaltextrun"/>
                <w:rFonts w:ascii="Arial" w:hAnsi="Arial" w:cs="Arial"/>
                <w:color w:val="000000"/>
                <w:sz w:val="22"/>
                <w:szCs w:val="22"/>
                <w:shd w:val="clear" w:color="auto" w:fill="FFFFFF"/>
              </w:rPr>
              <w:t xml:space="preserve">Good working knowledge of standard marketing tools and databases including CRM and outbound email systems, online event delivery platforms, social </w:t>
            </w:r>
            <w:proofErr w:type="gramStart"/>
            <w:r>
              <w:rPr>
                <w:rStyle w:val="normaltextrun"/>
                <w:rFonts w:ascii="Arial" w:hAnsi="Arial" w:cs="Arial"/>
                <w:color w:val="000000"/>
                <w:sz w:val="22"/>
                <w:szCs w:val="22"/>
                <w:shd w:val="clear" w:color="auto" w:fill="FFFFFF"/>
              </w:rPr>
              <w:t>media</w:t>
            </w:r>
            <w:proofErr w:type="gramEnd"/>
            <w:r>
              <w:rPr>
                <w:rStyle w:val="normaltextrun"/>
                <w:rFonts w:ascii="Arial" w:hAnsi="Arial" w:cs="Arial"/>
                <w:color w:val="000000"/>
                <w:sz w:val="22"/>
                <w:szCs w:val="22"/>
                <w:shd w:val="clear" w:color="auto" w:fill="FFFFFF"/>
              </w:rPr>
              <w:t> and digital platforms</w:t>
            </w:r>
            <w:r>
              <w:rPr>
                <w:rStyle w:val="eop"/>
                <w:rFonts w:ascii="Arial" w:hAnsi="Arial" w:cs="Arial"/>
                <w:color w:val="000000"/>
                <w:sz w:val="22"/>
                <w:szCs w:val="22"/>
                <w:shd w:val="clear" w:color="auto" w:fill="FFFFFF"/>
              </w:rPr>
              <w:t> </w:t>
            </w:r>
          </w:p>
        </w:tc>
        <w:tc>
          <w:tcPr>
            <w:tcW w:w="1984" w:type="dxa"/>
            <w:tcBorders>
              <w:top w:val="single" w:sz="4" w:space="0" w:color="D9D9D9"/>
              <w:bottom w:val="single" w:sz="4" w:space="0" w:color="D9D9D9"/>
            </w:tcBorders>
            <w:tcMar>
              <w:top w:w="0" w:type="dxa"/>
              <w:left w:w="108" w:type="dxa"/>
              <w:bottom w:w="0" w:type="dxa"/>
              <w:right w:w="108" w:type="dxa"/>
            </w:tcMar>
          </w:tcPr>
          <w:p w14:paraId="326291C8" w14:textId="77777777" w:rsidR="00EA7370" w:rsidRPr="0085231D" w:rsidRDefault="00EA7370" w:rsidP="003F6A33">
            <w:pPr>
              <w:jc w:val="center"/>
              <w:rPr>
                <w:rFonts w:ascii="Arial" w:hAnsi="Arial" w:cs="Arial"/>
                <w:sz w:val="22"/>
                <w:szCs w:val="22"/>
              </w:rPr>
            </w:pPr>
            <w:r w:rsidRPr="0085231D">
              <w:rPr>
                <w:rFonts w:ascii="Arial" w:hAnsi="Arial" w:cs="Arial"/>
                <w:sz w:val="28"/>
                <w:szCs w:val="28"/>
              </w:rPr>
              <w:sym w:font="Wingdings 2" w:char="F050"/>
            </w:r>
          </w:p>
        </w:tc>
        <w:tc>
          <w:tcPr>
            <w:tcW w:w="1982" w:type="dxa"/>
            <w:tcBorders>
              <w:top w:val="single" w:sz="4" w:space="0" w:color="D9D9D9"/>
              <w:bottom w:val="single" w:sz="4" w:space="0" w:color="D9D9D9"/>
            </w:tcBorders>
            <w:tcMar>
              <w:top w:w="0" w:type="dxa"/>
              <w:left w:w="108" w:type="dxa"/>
              <w:bottom w:w="0" w:type="dxa"/>
              <w:right w:w="108" w:type="dxa"/>
            </w:tcMar>
          </w:tcPr>
          <w:p w14:paraId="0A7F81D2" w14:textId="77777777" w:rsidR="00EA7370" w:rsidRPr="0085231D" w:rsidRDefault="00EA7370" w:rsidP="003F6A33">
            <w:pPr>
              <w:jc w:val="center"/>
              <w:rPr>
                <w:rFonts w:ascii="Arial" w:hAnsi="Arial" w:cs="Arial"/>
                <w:sz w:val="22"/>
                <w:szCs w:val="22"/>
              </w:rPr>
            </w:pPr>
          </w:p>
        </w:tc>
      </w:tr>
      <w:tr w:rsidR="002F069D" w:rsidRPr="0085231D" w14:paraId="62BA5BAD" w14:textId="77777777" w:rsidTr="002F069D">
        <w:tblPrEx>
          <w:tblLook w:val="04A0" w:firstRow="1" w:lastRow="0" w:firstColumn="1" w:lastColumn="0" w:noHBand="0" w:noVBand="1"/>
        </w:tblPrEx>
        <w:tc>
          <w:tcPr>
            <w:tcW w:w="5073"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2A583D33" w14:textId="5012C30F" w:rsidR="002F069D" w:rsidRPr="0085231D" w:rsidRDefault="00965AD4">
            <w:pPr>
              <w:rPr>
                <w:rFonts w:ascii="Arial" w:hAnsi="Arial" w:cs="Arial"/>
                <w:sz w:val="22"/>
                <w:szCs w:val="22"/>
              </w:rPr>
            </w:pPr>
            <w:r>
              <w:rPr>
                <w:rStyle w:val="normaltextrun"/>
                <w:rFonts w:ascii="Arial" w:hAnsi="Arial" w:cs="Arial"/>
                <w:color w:val="000000"/>
                <w:sz w:val="22"/>
                <w:szCs w:val="22"/>
                <w:shd w:val="clear" w:color="auto" w:fill="FFFFFF"/>
                <w:lang w:val="en-US"/>
              </w:rPr>
              <w:t>Excellent </w:t>
            </w:r>
            <w:proofErr w:type="spellStart"/>
            <w:r>
              <w:rPr>
                <w:rStyle w:val="normaltextrun"/>
                <w:rFonts w:ascii="Arial" w:hAnsi="Arial" w:cs="Arial"/>
                <w:color w:val="000000"/>
                <w:sz w:val="22"/>
                <w:szCs w:val="22"/>
                <w:shd w:val="clear" w:color="auto" w:fill="FFFFFF"/>
                <w:lang w:val="en-US"/>
              </w:rPr>
              <w:t>organisational</w:t>
            </w:r>
            <w:proofErr w:type="spellEnd"/>
            <w:r>
              <w:rPr>
                <w:rStyle w:val="normaltextrun"/>
                <w:rFonts w:ascii="Arial" w:hAnsi="Arial" w:cs="Arial"/>
                <w:color w:val="000000"/>
                <w:sz w:val="22"/>
                <w:szCs w:val="22"/>
                <w:shd w:val="clear" w:color="auto" w:fill="FFFFFF"/>
                <w:lang w:val="en-US"/>
              </w:rPr>
              <w:t> and project management skills</w:t>
            </w:r>
            <w:r>
              <w:rPr>
                <w:rStyle w:val="eop"/>
                <w:rFonts w:ascii="Arial" w:hAnsi="Arial" w:cs="Arial"/>
                <w:color w:val="000000"/>
                <w:sz w:val="22"/>
                <w:szCs w:val="22"/>
                <w:shd w:val="clear" w:color="auto" w:fill="FFFFFF"/>
              </w:rPr>
              <w:t> </w:t>
            </w:r>
          </w:p>
        </w:tc>
        <w:tc>
          <w:tcPr>
            <w:tcW w:w="1984"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1630A75F" w14:textId="77777777" w:rsidR="002F069D" w:rsidRPr="0085231D" w:rsidRDefault="002F069D">
            <w:pPr>
              <w:jc w:val="center"/>
              <w:rPr>
                <w:rFonts w:ascii="Arial" w:hAnsi="Arial" w:cs="Arial"/>
                <w:sz w:val="28"/>
                <w:szCs w:val="28"/>
              </w:rPr>
            </w:pPr>
            <w:r w:rsidRPr="0085231D">
              <w:rPr>
                <w:rFonts w:ascii="Arial" w:hAnsi="Arial" w:cs="Arial"/>
                <w:sz w:val="28"/>
                <w:szCs w:val="28"/>
              </w:rPr>
              <w:sym w:font="Wingdings 2" w:char="F050"/>
            </w:r>
          </w:p>
        </w:tc>
        <w:tc>
          <w:tcPr>
            <w:tcW w:w="1988" w:type="dxa"/>
            <w:gridSpan w:val="2"/>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639192D2" w14:textId="77777777" w:rsidR="002F069D" w:rsidRPr="0085231D" w:rsidRDefault="002F069D">
            <w:pPr>
              <w:jc w:val="center"/>
              <w:rPr>
                <w:rFonts w:ascii="Arial" w:hAnsi="Arial" w:cs="Arial"/>
                <w:sz w:val="22"/>
                <w:szCs w:val="22"/>
              </w:rPr>
            </w:pPr>
          </w:p>
        </w:tc>
      </w:tr>
      <w:tr w:rsidR="00836565" w:rsidRPr="0085231D" w14:paraId="3A65C06D" w14:textId="77777777" w:rsidTr="002F069D">
        <w:tblPrEx>
          <w:tblLook w:val="04A0" w:firstRow="1" w:lastRow="0" w:firstColumn="1" w:lastColumn="0" w:noHBand="0" w:noVBand="1"/>
        </w:tblPrEx>
        <w:tc>
          <w:tcPr>
            <w:tcW w:w="5073"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225BF070" w14:textId="614BE6E2" w:rsidR="00836565" w:rsidRPr="0085231D" w:rsidRDefault="00965AD4">
            <w:pPr>
              <w:rPr>
                <w:rFonts w:ascii="Arial" w:hAnsi="Arial" w:cs="Arial"/>
                <w:sz w:val="22"/>
                <w:szCs w:val="22"/>
                <w:lang w:eastAsia="en-GB"/>
              </w:rPr>
            </w:pPr>
            <w:r>
              <w:rPr>
                <w:rStyle w:val="normaltextrun"/>
                <w:rFonts w:ascii="Arial" w:hAnsi="Arial" w:cs="Arial"/>
                <w:color w:val="000000"/>
                <w:sz w:val="22"/>
                <w:szCs w:val="22"/>
                <w:shd w:val="clear" w:color="auto" w:fill="FFFFFF"/>
              </w:rPr>
              <w:t>Demonstrable ability to use campaign analytics tools to evaluate and report on the effectiveness of campaign activity</w:t>
            </w:r>
            <w:r>
              <w:rPr>
                <w:rStyle w:val="eop"/>
                <w:rFonts w:ascii="Arial" w:hAnsi="Arial" w:cs="Arial"/>
                <w:color w:val="000000"/>
                <w:sz w:val="22"/>
                <w:szCs w:val="22"/>
                <w:shd w:val="clear" w:color="auto" w:fill="FFFFFF"/>
              </w:rPr>
              <w:t> </w:t>
            </w:r>
          </w:p>
        </w:tc>
        <w:tc>
          <w:tcPr>
            <w:tcW w:w="1984"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3C23C471" w14:textId="77777777" w:rsidR="00836565" w:rsidRPr="0085231D" w:rsidRDefault="00836565">
            <w:pPr>
              <w:jc w:val="center"/>
              <w:rPr>
                <w:rFonts w:ascii="Arial" w:hAnsi="Arial" w:cs="Arial"/>
                <w:sz w:val="28"/>
                <w:szCs w:val="28"/>
              </w:rPr>
            </w:pPr>
            <w:r w:rsidRPr="0085231D">
              <w:rPr>
                <w:rFonts w:ascii="Arial" w:hAnsi="Arial" w:cs="Arial"/>
                <w:sz w:val="28"/>
                <w:szCs w:val="28"/>
              </w:rPr>
              <w:sym w:font="Wingdings 2" w:char="F050"/>
            </w:r>
          </w:p>
        </w:tc>
        <w:tc>
          <w:tcPr>
            <w:tcW w:w="1988" w:type="dxa"/>
            <w:gridSpan w:val="2"/>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4333EF07" w14:textId="77777777" w:rsidR="00836565" w:rsidRPr="0085231D" w:rsidRDefault="00836565">
            <w:pPr>
              <w:jc w:val="center"/>
              <w:rPr>
                <w:rFonts w:ascii="Arial" w:hAnsi="Arial" w:cs="Arial"/>
                <w:sz w:val="22"/>
                <w:szCs w:val="22"/>
              </w:rPr>
            </w:pPr>
          </w:p>
        </w:tc>
      </w:tr>
      <w:tr w:rsidR="009B36FA" w:rsidRPr="0085231D" w14:paraId="37490A44" w14:textId="77777777" w:rsidTr="00965AD4">
        <w:tblPrEx>
          <w:tblLook w:val="04A0" w:firstRow="1" w:lastRow="0" w:firstColumn="1" w:lastColumn="0" w:noHBand="0" w:noVBand="1"/>
        </w:tblPrEx>
        <w:trPr>
          <w:trHeight w:val="294"/>
        </w:trPr>
        <w:tc>
          <w:tcPr>
            <w:tcW w:w="5073"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hideMark/>
          </w:tcPr>
          <w:p w14:paraId="6C93EA1D" w14:textId="69A9E777" w:rsidR="009B36FA" w:rsidRPr="0085231D" w:rsidRDefault="00965AD4" w:rsidP="00844429">
            <w:pPr>
              <w:rPr>
                <w:rFonts w:ascii="Arial" w:hAnsi="Arial" w:cs="Arial"/>
                <w:sz w:val="22"/>
                <w:szCs w:val="22"/>
              </w:rPr>
            </w:pPr>
            <w:r>
              <w:rPr>
                <w:rStyle w:val="normaltextrun"/>
                <w:rFonts w:ascii="Arial" w:hAnsi="Arial" w:cs="Arial"/>
                <w:color w:val="000000"/>
                <w:sz w:val="22"/>
                <w:szCs w:val="22"/>
                <w:shd w:val="clear" w:color="auto" w:fill="FFFFFF"/>
              </w:rPr>
              <w:t>Experience of working to pre-defined campaign standards and brand visual identity design guidelines</w:t>
            </w:r>
            <w:r>
              <w:rPr>
                <w:rStyle w:val="eop"/>
                <w:rFonts w:ascii="Arial" w:hAnsi="Arial" w:cs="Arial"/>
                <w:color w:val="000000"/>
                <w:sz w:val="22"/>
                <w:szCs w:val="22"/>
                <w:shd w:val="clear" w:color="auto" w:fill="FFFFFF"/>
              </w:rPr>
              <w:t> </w:t>
            </w:r>
          </w:p>
        </w:tc>
        <w:tc>
          <w:tcPr>
            <w:tcW w:w="1984"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hideMark/>
          </w:tcPr>
          <w:p w14:paraId="0189568C" w14:textId="77777777" w:rsidR="009B36FA" w:rsidRPr="0085231D" w:rsidRDefault="00BD5185">
            <w:pPr>
              <w:jc w:val="center"/>
              <w:rPr>
                <w:rFonts w:ascii="Arial" w:hAnsi="Arial" w:cs="Arial"/>
                <w:sz w:val="28"/>
                <w:szCs w:val="28"/>
              </w:rPr>
            </w:pPr>
            <w:r w:rsidRPr="0085231D">
              <w:rPr>
                <w:rFonts w:ascii="Arial" w:hAnsi="Arial" w:cs="Arial"/>
                <w:sz w:val="28"/>
                <w:szCs w:val="28"/>
              </w:rPr>
              <w:sym w:font="Wingdings 2" w:char="F050"/>
            </w:r>
          </w:p>
        </w:tc>
        <w:tc>
          <w:tcPr>
            <w:tcW w:w="1988" w:type="dxa"/>
            <w:gridSpan w:val="2"/>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0CC9DDA7" w14:textId="77777777" w:rsidR="009B36FA" w:rsidRPr="0085231D" w:rsidRDefault="009B36FA">
            <w:pPr>
              <w:jc w:val="center"/>
              <w:rPr>
                <w:rFonts w:ascii="Arial" w:hAnsi="Arial" w:cs="Arial"/>
                <w:sz w:val="22"/>
                <w:szCs w:val="22"/>
              </w:rPr>
            </w:pPr>
          </w:p>
        </w:tc>
      </w:tr>
      <w:tr w:rsidR="00965AD4" w:rsidRPr="0085231D" w14:paraId="56AF46AB" w14:textId="77777777" w:rsidTr="00965AD4">
        <w:tblPrEx>
          <w:tblLook w:val="04A0" w:firstRow="1" w:lastRow="0" w:firstColumn="1" w:lastColumn="0" w:noHBand="0" w:noVBand="1"/>
        </w:tblPrEx>
        <w:trPr>
          <w:trHeight w:val="294"/>
        </w:trPr>
        <w:tc>
          <w:tcPr>
            <w:tcW w:w="5073"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33FDCBC9" w14:textId="080669E5" w:rsidR="00965AD4" w:rsidRDefault="00965AD4" w:rsidP="00844429">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Very strong interpersonal and communication skills with the ability to influence a range of stakeholders </w:t>
            </w:r>
            <w:r>
              <w:rPr>
                <w:rStyle w:val="eop"/>
                <w:rFonts w:ascii="Arial" w:hAnsi="Arial" w:cs="Arial"/>
                <w:color w:val="000000"/>
                <w:sz w:val="22"/>
                <w:szCs w:val="22"/>
                <w:shd w:val="clear" w:color="auto" w:fill="FFFFFF"/>
              </w:rPr>
              <w:t> </w:t>
            </w:r>
          </w:p>
        </w:tc>
        <w:tc>
          <w:tcPr>
            <w:tcW w:w="1984"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2A7FB0F7" w14:textId="080923E7" w:rsidR="00965AD4" w:rsidRPr="0085231D" w:rsidRDefault="00965AD4">
            <w:pPr>
              <w:jc w:val="center"/>
              <w:rPr>
                <w:rFonts w:ascii="Arial" w:hAnsi="Arial" w:cs="Arial"/>
                <w:sz w:val="28"/>
                <w:szCs w:val="28"/>
              </w:rPr>
            </w:pPr>
            <w:r w:rsidRPr="0085231D">
              <w:rPr>
                <w:rFonts w:ascii="Arial" w:hAnsi="Arial" w:cs="Arial"/>
                <w:sz w:val="28"/>
                <w:szCs w:val="28"/>
              </w:rPr>
              <w:sym w:font="Wingdings 2" w:char="F050"/>
            </w:r>
          </w:p>
        </w:tc>
        <w:tc>
          <w:tcPr>
            <w:tcW w:w="1988" w:type="dxa"/>
            <w:gridSpan w:val="2"/>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7FB4D07D" w14:textId="77777777" w:rsidR="00965AD4" w:rsidRPr="0085231D" w:rsidRDefault="00965AD4">
            <w:pPr>
              <w:jc w:val="center"/>
              <w:rPr>
                <w:rFonts w:ascii="Arial" w:hAnsi="Arial" w:cs="Arial"/>
                <w:sz w:val="22"/>
                <w:szCs w:val="22"/>
              </w:rPr>
            </w:pPr>
          </w:p>
        </w:tc>
      </w:tr>
      <w:tr w:rsidR="00965AD4" w:rsidRPr="0085231D" w14:paraId="1999758B" w14:textId="77777777" w:rsidTr="00965AD4">
        <w:tblPrEx>
          <w:tblLook w:val="04A0" w:firstRow="1" w:lastRow="0" w:firstColumn="1" w:lastColumn="0" w:noHBand="0" w:noVBand="1"/>
        </w:tblPrEx>
        <w:trPr>
          <w:trHeight w:val="294"/>
        </w:trPr>
        <w:tc>
          <w:tcPr>
            <w:tcW w:w="5073"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38897C94" w14:textId="1A567061" w:rsidR="00965AD4" w:rsidRDefault="00965AD4" w:rsidP="00844429">
            <w:pPr>
              <w:rPr>
                <w:rStyle w:val="normaltextrun"/>
                <w:rFonts w:ascii="Arial" w:hAnsi="Arial" w:cs="Arial"/>
                <w:color w:val="000000"/>
                <w:sz w:val="22"/>
                <w:szCs w:val="22"/>
                <w:shd w:val="clear" w:color="auto" w:fill="FFFFFF"/>
              </w:rPr>
            </w:pPr>
            <w:r w:rsidRPr="00965AD4">
              <w:rPr>
                <w:rStyle w:val="normaltextrun"/>
                <w:rFonts w:ascii="Arial" w:hAnsi="Arial" w:cs="Arial"/>
                <w:color w:val="000000"/>
                <w:sz w:val="22"/>
                <w:szCs w:val="22"/>
                <w:shd w:val="clear" w:color="auto" w:fill="FFFFFF"/>
              </w:rPr>
              <w:t>Experience of working in a small, collaborative team environment; balancing ability to work independently with embracing effective communication and team support practices to achieve shared goals.</w:t>
            </w:r>
          </w:p>
        </w:tc>
        <w:tc>
          <w:tcPr>
            <w:tcW w:w="1984"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0D7D0D77" w14:textId="15CED7F0" w:rsidR="00965AD4" w:rsidRPr="0085231D" w:rsidRDefault="00965AD4">
            <w:pPr>
              <w:jc w:val="center"/>
              <w:rPr>
                <w:rFonts w:ascii="Arial" w:hAnsi="Arial" w:cs="Arial"/>
                <w:sz w:val="28"/>
                <w:szCs w:val="28"/>
              </w:rPr>
            </w:pPr>
            <w:r w:rsidRPr="0085231D">
              <w:rPr>
                <w:rFonts w:ascii="Arial" w:hAnsi="Arial" w:cs="Arial"/>
                <w:sz w:val="28"/>
                <w:szCs w:val="28"/>
              </w:rPr>
              <w:sym w:font="Wingdings 2" w:char="F050"/>
            </w:r>
          </w:p>
        </w:tc>
        <w:tc>
          <w:tcPr>
            <w:tcW w:w="1988" w:type="dxa"/>
            <w:gridSpan w:val="2"/>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117A3D97" w14:textId="77777777" w:rsidR="00965AD4" w:rsidRPr="0085231D" w:rsidRDefault="00965AD4">
            <w:pPr>
              <w:jc w:val="center"/>
              <w:rPr>
                <w:rFonts w:ascii="Arial" w:hAnsi="Arial" w:cs="Arial"/>
                <w:sz w:val="22"/>
                <w:szCs w:val="22"/>
              </w:rPr>
            </w:pPr>
          </w:p>
        </w:tc>
      </w:tr>
      <w:tr w:rsidR="00965AD4" w:rsidRPr="0085231D" w14:paraId="5F0F7B9C" w14:textId="77777777" w:rsidTr="00965AD4">
        <w:tblPrEx>
          <w:tblLook w:val="04A0" w:firstRow="1" w:lastRow="0" w:firstColumn="1" w:lastColumn="0" w:noHBand="0" w:noVBand="1"/>
        </w:tblPrEx>
        <w:trPr>
          <w:trHeight w:val="294"/>
        </w:trPr>
        <w:tc>
          <w:tcPr>
            <w:tcW w:w="5073"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6C921FD3" w14:textId="24B3D4D3" w:rsidR="00965AD4" w:rsidRPr="00965AD4" w:rsidRDefault="00965AD4" w:rsidP="00844429">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Experience of testing and developing best practices for campaign creation and implementation</w:t>
            </w:r>
            <w:r>
              <w:rPr>
                <w:rStyle w:val="eop"/>
                <w:rFonts w:ascii="Arial" w:hAnsi="Arial" w:cs="Arial"/>
                <w:color w:val="000000"/>
                <w:sz w:val="22"/>
                <w:szCs w:val="22"/>
                <w:shd w:val="clear" w:color="auto" w:fill="FFFFFF"/>
              </w:rPr>
              <w:t> </w:t>
            </w:r>
          </w:p>
        </w:tc>
        <w:tc>
          <w:tcPr>
            <w:tcW w:w="1984"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3CDBE3E1" w14:textId="683A6A7A" w:rsidR="00965AD4" w:rsidRPr="0085231D" w:rsidRDefault="00965AD4">
            <w:pPr>
              <w:jc w:val="center"/>
              <w:rPr>
                <w:rFonts w:ascii="Arial" w:hAnsi="Arial" w:cs="Arial"/>
                <w:sz w:val="28"/>
                <w:szCs w:val="28"/>
              </w:rPr>
            </w:pPr>
            <w:r>
              <w:rPr>
                <w:rStyle w:val="normaltextrun"/>
                <w:rFonts w:ascii="Wingdings 2" w:hAnsi="Wingdings 2"/>
                <w:color w:val="000000"/>
                <w:sz w:val="22"/>
                <w:szCs w:val="22"/>
                <w:bdr w:val="none" w:sz="0" w:space="0" w:color="auto" w:frame="1"/>
              </w:rPr>
              <w:t>P</w:t>
            </w:r>
          </w:p>
        </w:tc>
        <w:tc>
          <w:tcPr>
            <w:tcW w:w="1988" w:type="dxa"/>
            <w:gridSpan w:val="2"/>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5AC1FCE3" w14:textId="77777777" w:rsidR="00965AD4" w:rsidRPr="0085231D" w:rsidRDefault="00965AD4">
            <w:pPr>
              <w:jc w:val="center"/>
              <w:rPr>
                <w:rFonts w:ascii="Arial" w:hAnsi="Arial" w:cs="Arial"/>
                <w:sz w:val="22"/>
                <w:szCs w:val="22"/>
              </w:rPr>
            </w:pPr>
          </w:p>
        </w:tc>
      </w:tr>
      <w:tr w:rsidR="00965AD4" w:rsidRPr="0085231D" w14:paraId="04445350" w14:textId="77777777" w:rsidTr="002F069D">
        <w:tblPrEx>
          <w:tblLook w:val="04A0" w:firstRow="1" w:lastRow="0" w:firstColumn="1" w:lastColumn="0" w:noHBand="0" w:noVBand="1"/>
        </w:tblPrEx>
        <w:trPr>
          <w:trHeight w:val="294"/>
        </w:trPr>
        <w:tc>
          <w:tcPr>
            <w:tcW w:w="5073" w:type="dxa"/>
            <w:tcBorders>
              <w:top w:val="single" w:sz="4" w:space="0" w:color="D9D9D9"/>
              <w:left w:val="single" w:sz="6" w:space="0" w:color="auto"/>
              <w:bottom w:val="single" w:sz="6" w:space="0" w:color="auto"/>
              <w:right w:val="single" w:sz="6" w:space="0" w:color="auto"/>
            </w:tcBorders>
            <w:tcMar>
              <w:top w:w="0" w:type="dxa"/>
              <w:left w:w="108" w:type="dxa"/>
              <w:bottom w:w="0" w:type="dxa"/>
              <w:right w:w="108" w:type="dxa"/>
            </w:tcMar>
          </w:tcPr>
          <w:p w14:paraId="08FB2E7B" w14:textId="46F7659B" w:rsidR="00965AD4" w:rsidRDefault="00965AD4" w:rsidP="00844429">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Experience of coaching/training and supervising other staff and a proven ability to develop skills, ensuring they meet their objectives</w:t>
            </w:r>
            <w:r>
              <w:rPr>
                <w:rStyle w:val="eop"/>
                <w:rFonts w:ascii="Arial" w:hAnsi="Arial" w:cs="Arial"/>
                <w:color w:val="000000"/>
                <w:sz w:val="22"/>
                <w:szCs w:val="22"/>
                <w:shd w:val="clear" w:color="auto" w:fill="FFFFFF"/>
              </w:rPr>
              <w:t> </w:t>
            </w:r>
          </w:p>
        </w:tc>
        <w:tc>
          <w:tcPr>
            <w:tcW w:w="1984" w:type="dxa"/>
            <w:tcBorders>
              <w:top w:val="single" w:sz="4" w:space="0" w:color="D9D9D9"/>
              <w:left w:val="single" w:sz="6" w:space="0" w:color="auto"/>
              <w:bottom w:val="single" w:sz="6" w:space="0" w:color="auto"/>
              <w:right w:val="single" w:sz="6" w:space="0" w:color="auto"/>
            </w:tcBorders>
            <w:tcMar>
              <w:top w:w="0" w:type="dxa"/>
              <w:left w:w="108" w:type="dxa"/>
              <w:bottom w:w="0" w:type="dxa"/>
              <w:right w:w="108" w:type="dxa"/>
            </w:tcMar>
          </w:tcPr>
          <w:p w14:paraId="2732EBDE" w14:textId="483B6720" w:rsidR="00965AD4" w:rsidRDefault="00965AD4">
            <w:pPr>
              <w:jc w:val="center"/>
              <w:rPr>
                <w:rStyle w:val="normaltextrun"/>
                <w:rFonts w:ascii="Wingdings 2" w:hAnsi="Wingdings 2"/>
                <w:color w:val="000000"/>
                <w:sz w:val="22"/>
                <w:szCs w:val="22"/>
                <w:bdr w:val="none" w:sz="0" w:space="0" w:color="auto" w:frame="1"/>
              </w:rPr>
            </w:pPr>
            <w:r>
              <w:rPr>
                <w:rStyle w:val="normaltextrun"/>
                <w:rFonts w:ascii="Wingdings 2" w:hAnsi="Wingdings 2"/>
                <w:color w:val="000000"/>
                <w:sz w:val="22"/>
                <w:szCs w:val="22"/>
                <w:shd w:val="clear" w:color="auto" w:fill="FFFFFF"/>
              </w:rPr>
              <w:t>P</w:t>
            </w:r>
            <w:r>
              <w:rPr>
                <w:rStyle w:val="eop"/>
                <w:rFonts w:ascii="Wingdings 2" w:hAnsi="Wingdings 2"/>
                <w:color w:val="000000"/>
                <w:sz w:val="22"/>
                <w:szCs w:val="22"/>
                <w:shd w:val="clear" w:color="auto" w:fill="FFFFFF"/>
              </w:rPr>
              <w:t> </w:t>
            </w:r>
          </w:p>
        </w:tc>
        <w:tc>
          <w:tcPr>
            <w:tcW w:w="1988" w:type="dxa"/>
            <w:gridSpan w:val="2"/>
            <w:tcBorders>
              <w:top w:val="single" w:sz="4" w:space="0" w:color="D9D9D9"/>
              <w:left w:val="single" w:sz="6" w:space="0" w:color="auto"/>
              <w:bottom w:val="single" w:sz="6" w:space="0" w:color="auto"/>
              <w:right w:val="single" w:sz="6" w:space="0" w:color="auto"/>
            </w:tcBorders>
            <w:tcMar>
              <w:top w:w="0" w:type="dxa"/>
              <w:left w:w="108" w:type="dxa"/>
              <w:bottom w:w="0" w:type="dxa"/>
              <w:right w:w="108" w:type="dxa"/>
            </w:tcMar>
          </w:tcPr>
          <w:p w14:paraId="678F6C8D" w14:textId="77777777" w:rsidR="00965AD4" w:rsidRPr="0085231D" w:rsidRDefault="00965AD4">
            <w:pPr>
              <w:jc w:val="center"/>
              <w:rPr>
                <w:rFonts w:ascii="Arial" w:hAnsi="Arial" w:cs="Arial"/>
                <w:sz w:val="22"/>
                <w:szCs w:val="22"/>
              </w:rPr>
            </w:pPr>
          </w:p>
        </w:tc>
      </w:tr>
    </w:tbl>
    <w:p w14:paraId="081B9355" w14:textId="77777777" w:rsidR="00A9215C" w:rsidRPr="0085231D" w:rsidRDefault="00A9215C" w:rsidP="003670ED">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85231D" w14:paraId="4B73299D" w14:textId="77777777" w:rsidTr="009B3FED">
        <w:tc>
          <w:tcPr>
            <w:tcW w:w="5070" w:type="dxa"/>
            <w:tcBorders>
              <w:bottom w:val="single" w:sz="6" w:space="0" w:color="auto"/>
            </w:tcBorders>
            <w:shd w:val="clear" w:color="auto" w:fill="F2F2F2"/>
            <w:tcMar>
              <w:top w:w="0" w:type="dxa"/>
              <w:left w:w="108" w:type="dxa"/>
              <w:bottom w:w="0" w:type="dxa"/>
              <w:right w:w="108" w:type="dxa"/>
            </w:tcMar>
          </w:tcPr>
          <w:p w14:paraId="24EFDDBA" w14:textId="77777777" w:rsidR="003670ED" w:rsidRPr="0085231D" w:rsidRDefault="003670ED" w:rsidP="003F6A33">
            <w:pPr>
              <w:rPr>
                <w:rFonts w:ascii="Arial" w:hAnsi="Arial" w:cs="Arial"/>
                <w:b/>
                <w:sz w:val="22"/>
                <w:szCs w:val="22"/>
              </w:rPr>
            </w:pPr>
            <w:r w:rsidRPr="0085231D">
              <w:rPr>
                <w:rFonts w:ascii="Arial" w:hAnsi="Arial" w:cs="Arial"/>
                <w:b/>
                <w:sz w:val="22"/>
                <w:szCs w:val="22"/>
              </w:rPr>
              <w:t>Criteria: Skills</w:t>
            </w:r>
          </w:p>
        </w:tc>
        <w:tc>
          <w:tcPr>
            <w:tcW w:w="1984" w:type="dxa"/>
            <w:tcBorders>
              <w:bottom w:val="single" w:sz="6" w:space="0" w:color="auto"/>
            </w:tcBorders>
            <w:shd w:val="clear" w:color="auto" w:fill="F2F2F2"/>
            <w:tcMar>
              <w:top w:w="0" w:type="dxa"/>
              <w:left w:w="108" w:type="dxa"/>
              <w:bottom w:w="0" w:type="dxa"/>
              <w:right w:w="108" w:type="dxa"/>
            </w:tcMar>
          </w:tcPr>
          <w:p w14:paraId="2119E4BD" w14:textId="77777777" w:rsidR="003670ED" w:rsidRPr="0085231D" w:rsidRDefault="003670ED" w:rsidP="003F6A33">
            <w:pPr>
              <w:jc w:val="center"/>
              <w:rPr>
                <w:rFonts w:ascii="Arial" w:hAnsi="Arial" w:cs="Arial"/>
                <w:b/>
                <w:sz w:val="22"/>
                <w:szCs w:val="22"/>
              </w:rPr>
            </w:pPr>
            <w:r w:rsidRPr="0085231D">
              <w:rPr>
                <w:rFonts w:ascii="Arial" w:hAnsi="Arial" w:cs="Arial"/>
                <w:b/>
                <w:sz w:val="22"/>
                <w:szCs w:val="22"/>
              </w:rPr>
              <w:t>Essential</w:t>
            </w:r>
          </w:p>
        </w:tc>
        <w:tc>
          <w:tcPr>
            <w:tcW w:w="1985" w:type="dxa"/>
            <w:tcBorders>
              <w:bottom w:val="single" w:sz="6" w:space="0" w:color="auto"/>
            </w:tcBorders>
            <w:shd w:val="clear" w:color="auto" w:fill="F2F2F2"/>
            <w:tcMar>
              <w:top w:w="0" w:type="dxa"/>
              <w:left w:w="108" w:type="dxa"/>
              <w:bottom w:w="0" w:type="dxa"/>
              <w:right w:w="108" w:type="dxa"/>
            </w:tcMar>
          </w:tcPr>
          <w:p w14:paraId="7968FB07" w14:textId="77777777" w:rsidR="003670ED" w:rsidRPr="0085231D" w:rsidRDefault="003670ED" w:rsidP="003F6A33">
            <w:pPr>
              <w:jc w:val="center"/>
              <w:rPr>
                <w:rFonts w:ascii="Arial" w:hAnsi="Arial" w:cs="Arial"/>
                <w:b/>
                <w:sz w:val="22"/>
                <w:szCs w:val="22"/>
              </w:rPr>
            </w:pPr>
            <w:r w:rsidRPr="0085231D">
              <w:rPr>
                <w:rFonts w:ascii="Arial" w:hAnsi="Arial" w:cs="Arial"/>
                <w:b/>
                <w:sz w:val="22"/>
                <w:szCs w:val="22"/>
              </w:rPr>
              <w:t>Desirable</w:t>
            </w:r>
          </w:p>
        </w:tc>
      </w:tr>
      <w:tr w:rsidR="00EA7370" w:rsidRPr="0085231D" w14:paraId="1512A78A" w14:textId="77777777" w:rsidTr="000B34EA">
        <w:trPr>
          <w:trHeight w:val="503"/>
        </w:trPr>
        <w:tc>
          <w:tcPr>
            <w:tcW w:w="5070" w:type="dxa"/>
            <w:tcBorders>
              <w:top w:val="single" w:sz="4" w:space="0" w:color="D9D9D9"/>
              <w:bottom w:val="single" w:sz="4" w:space="0" w:color="D9D9D9"/>
            </w:tcBorders>
            <w:tcMar>
              <w:top w:w="0" w:type="dxa"/>
              <w:left w:w="108" w:type="dxa"/>
              <w:bottom w:w="0" w:type="dxa"/>
              <w:right w:w="108" w:type="dxa"/>
            </w:tcMar>
          </w:tcPr>
          <w:p w14:paraId="1C103F6F" w14:textId="77777777" w:rsidR="00EA7370" w:rsidRPr="0085231D" w:rsidRDefault="009B36FA" w:rsidP="00836565">
            <w:pPr>
              <w:rPr>
                <w:rFonts w:ascii="Arial" w:hAnsi="Arial" w:cs="Arial"/>
                <w:sz w:val="22"/>
                <w:szCs w:val="22"/>
              </w:rPr>
            </w:pPr>
            <w:r w:rsidRPr="0085231D">
              <w:rPr>
                <w:rFonts w:ascii="Arial" w:hAnsi="Arial" w:cs="Arial"/>
                <w:sz w:val="22"/>
                <w:szCs w:val="22"/>
                <w:lang w:eastAsia="en-GB"/>
              </w:rPr>
              <w:t>Proven ability to communicate confidently and effectively both orally and in writing</w:t>
            </w:r>
            <w:r w:rsidR="00AE7BF4">
              <w:rPr>
                <w:rFonts w:ascii="Arial" w:hAnsi="Arial" w:cs="Arial"/>
                <w:sz w:val="22"/>
                <w:szCs w:val="22"/>
                <w:lang w:eastAsia="en-GB"/>
              </w:rPr>
              <w:t xml:space="preserve"> for internal and external audiences</w:t>
            </w:r>
            <w:r w:rsidR="000B34EA">
              <w:rPr>
                <w:rFonts w:ascii="Arial" w:hAnsi="Arial" w:cs="Arial"/>
                <w:sz w:val="22"/>
                <w:szCs w:val="22"/>
                <w:lang w:eastAsia="en-GB"/>
              </w:rPr>
              <w:t>, with the ability to produce prof</w:t>
            </w:r>
            <w:r w:rsidR="00836565">
              <w:rPr>
                <w:rFonts w:ascii="Arial" w:hAnsi="Arial" w:cs="Arial"/>
                <w:sz w:val="22"/>
                <w:szCs w:val="22"/>
                <w:lang w:eastAsia="en-GB"/>
              </w:rPr>
              <w:t xml:space="preserve">essional and persuasive copy on </w:t>
            </w:r>
            <w:r w:rsidR="000B34EA">
              <w:rPr>
                <w:rFonts w:ascii="Arial" w:hAnsi="Arial" w:cs="Arial"/>
                <w:sz w:val="22"/>
                <w:szCs w:val="22"/>
                <w:lang w:eastAsia="en-GB"/>
              </w:rPr>
              <w:t>a range of</w:t>
            </w:r>
            <w:r w:rsidR="00836565">
              <w:rPr>
                <w:rFonts w:ascii="Arial" w:hAnsi="Arial" w:cs="Arial"/>
                <w:sz w:val="22"/>
                <w:szCs w:val="22"/>
                <w:lang w:eastAsia="en-GB"/>
              </w:rPr>
              <w:t xml:space="preserve"> complex topics, designed for diverse </w:t>
            </w:r>
            <w:r w:rsidR="000B34EA">
              <w:rPr>
                <w:rFonts w:ascii="Arial" w:hAnsi="Arial" w:cs="Arial"/>
                <w:sz w:val="22"/>
                <w:szCs w:val="22"/>
                <w:lang w:eastAsia="en-GB"/>
              </w:rPr>
              <w:t>audiences</w:t>
            </w:r>
          </w:p>
        </w:tc>
        <w:tc>
          <w:tcPr>
            <w:tcW w:w="1984" w:type="dxa"/>
            <w:tcBorders>
              <w:top w:val="single" w:sz="4" w:space="0" w:color="D9D9D9"/>
              <w:bottom w:val="single" w:sz="4" w:space="0" w:color="D9D9D9"/>
            </w:tcBorders>
            <w:tcMar>
              <w:top w:w="0" w:type="dxa"/>
              <w:left w:w="108" w:type="dxa"/>
              <w:bottom w:w="0" w:type="dxa"/>
              <w:right w:w="108" w:type="dxa"/>
            </w:tcMar>
          </w:tcPr>
          <w:p w14:paraId="365E3F2B" w14:textId="77777777" w:rsidR="00EA7370" w:rsidRPr="0085231D" w:rsidRDefault="00EA7370" w:rsidP="003F6A33">
            <w:pPr>
              <w:jc w:val="center"/>
              <w:rPr>
                <w:rFonts w:ascii="Arial" w:hAnsi="Arial" w:cs="Arial"/>
                <w:sz w:val="22"/>
                <w:szCs w:val="22"/>
              </w:rPr>
            </w:pPr>
            <w:r w:rsidRPr="0085231D">
              <w:rPr>
                <w:rFonts w:ascii="Arial" w:hAnsi="Arial" w:cs="Arial"/>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58AA3727" w14:textId="77777777" w:rsidR="00EA7370" w:rsidRPr="0085231D" w:rsidRDefault="00EA7370" w:rsidP="003F6A33">
            <w:pPr>
              <w:jc w:val="center"/>
              <w:rPr>
                <w:rFonts w:ascii="Arial" w:hAnsi="Arial" w:cs="Arial"/>
                <w:sz w:val="22"/>
                <w:szCs w:val="22"/>
              </w:rPr>
            </w:pPr>
          </w:p>
        </w:tc>
      </w:tr>
      <w:tr w:rsidR="00526D64" w:rsidRPr="0085231D" w14:paraId="4591F165" w14:textId="77777777" w:rsidTr="00526D64">
        <w:tc>
          <w:tcPr>
            <w:tcW w:w="5070" w:type="dxa"/>
            <w:tcBorders>
              <w:top w:val="single" w:sz="4" w:space="0" w:color="D9D9D9"/>
              <w:bottom w:val="single" w:sz="4" w:space="0" w:color="D9D9D9"/>
            </w:tcBorders>
            <w:tcMar>
              <w:top w:w="0" w:type="dxa"/>
              <w:left w:w="108" w:type="dxa"/>
              <w:bottom w:w="0" w:type="dxa"/>
              <w:right w:w="108" w:type="dxa"/>
            </w:tcMar>
          </w:tcPr>
          <w:p w14:paraId="07B220D8" w14:textId="77777777" w:rsidR="00526D64" w:rsidRPr="0085231D" w:rsidRDefault="00526D64" w:rsidP="00526D64">
            <w:pPr>
              <w:widowControl w:val="0"/>
              <w:suppressAutoHyphens/>
              <w:rPr>
                <w:rFonts w:ascii="Arial" w:hAnsi="Arial" w:cs="Arial"/>
                <w:sz w:val="22"/>
                <w:szCs w:val="22"/>
              </w:rPr>
            </w:pPr>
            <w:r>
              <w:rPr>
                <w:rFonts w:ascii="Arial" w:hAnsi="Arial" w:cs="Arial"/>
                <w:sz w:val="23"/>
                <w:szCs w:val="22"/>
              </w:rPr>
              <w:t>Proven ability to work effectively across organisational boundaries</w:t>
            </w:r>
          </w:p>
        </w:tc>
        <w:tc>
          <w:tcPr>
            <w:tcW w:w="1984" w:type="dxa"/>
            <w:tcBorders>
              <w:top w:val="single" w:sz="4" w:space="0" w:color="D9D9D9"/>
              <w:bottom w:val="single" w:sz="4" w:space="0" w:color="D9D9D9"/>
            </w:tcBorders>
            <w:tcMar>
              <w:top w:w="0" w:type="dxa"/>
              <w:left w:w="108" w:type="dxa"/>
              <w:bottom w:w="0" w:type="dxa"/>
              <w:right w:w="108" w:type="dxa"/>
            </w:tcMar>
          </w:tcPr>
          <w:p w14:paraId="57A2AB6D" w14:textId="77777777" w:rsidR="00526D64" w:rsidRPr="0085231D" w:rsidRDefault="00526D64" w:rsidP="00526D64">
            <w:pPr>
              <w:jc w:val="center"/>
              <w:rPr>
                <w:rFonts w:ascii="Arial" w:hAnsi="Arial" w:cs="Arial"/>
                <w:sz w:val="28"/>
                <w:szCs w:val="28"/>
              </w:rPr>
            </w:pPr>
            <w:r w:rsidRPr="0085231D">
              <w:rPr>
                <w:rFonts w:ascii="Arial" w:hAnsi="Arial" w:cs="Arial"/>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16974DD7" w14:textId="77777777" w:rsidR="00526D64" w:rsidRPr="0085231D" w:rsidRDefault="00526D64" w:rsidP="00526D64">
            <w:pPr>
              <w:jc w:val="center"/>
              <w:rPr>
                <w:rFonts w:ascii="Arial" w:hAnsi="Arial" w:cs="Arial"/>
                <w:sz w:val="22"/>
                <w:szCs w:val="22"/>
              </w:rPr>
            </w:pPr>
          </w:p>
        </w:tc>
      </w:tr>
      <w:tr w:rsidR="009B36FA" w:rsidRPr="0085231D" w14:paraId="61F7BB70" w14:textId="77777777" w:rsidTr="00123C8C">
        <w:tc>
          <w:tcPr>
            <w:tcW w:w="5070" w:type="dxa"/>
            <w:tcBorders>
              <w:top w:val="single" w:sz="4" w:space="0" w:color="D9D9D9"/>
              <w:bottom w:val="single" w:sz="4" w:space="0" w:color="D9D9D9"/>
            </w:tcBorders>
            <w:tcMar>
              <w:top w:w="0" w:type="dxa"/>
              <w:left w:w="108" w:type="dxa"/>
              <w:bottom w:w="0" w:type="dxa"/>
              <w:right w:w="108" w:type="dxa"/>
            </w:tcMar>
          </w:tcPr>
          <w:p w14:paraId="0AE683B1" w14:textId="77777777" w:rsidR="009B36FA" w:rsidRPr="0085231D" w:rsidRDefault="009B36FA" w:rsidP="000B34EA">
            <w:pPr>
              <w:widowControl w:val="0"/>
              <w:suppressAutoHyphens/>
              <w:rPr>
                <w:rFonts w:ascii="Arial" w:hAnsi="Arial" w:cs="Arial"/>
                <w:sz w:val="22"/>
                <w:szCs w:val="22"/>
              </w:rPr>
            </w:pPr>
            <w:r w:rsidRPr="0085231D">
              <w:rPr>
                <w:rFonts w:ascii="Arial" w:hAnsi="Arial" w:cs="Arial"/>
                <w:sz w:val="22"/>
                <w:szCs w:val="22"/>
              </w:rPr>
              <w:lastRenderedPageBreak/>
              <w:t xml:space="preserve">Excellent interpersonal skills </w:t>
            </w:r>
            <w:proofErr w:type="gramStart"/>
            <w:r w:rsidRPr="0085231D">
              <w:rPr>
                <w:rFonts w:ascii="Arial" w:hAnsi="Arial" w:cs="Arial"/>
                <w:sz w:val="22"/>
                <w:szCs w:val="22"/>
              </w:rPr>
              <w:t>in order to</w:t>
            </w:r>
            <w:proofErr w:type="gramEnd"/>
            <w:r w:rsidRPr="0085231D">
              <w:rPr>
                <w:rFonts w:ascii="Arial" w:hAnsi="Arial" w:cs="Arial"/>
                <w:sz w:val="22"/>
                <w:szCs w:val="22"/>
              </w:rPr>
              <w:t xml:space="preserve"> communicate effectively</w:t>
            </w:r>
            <w:r w:rsidR="00836565">
              <w:rPr>
                <w:rFonts w:ascii="Arial" w:hAnsi="Arial" w:cs="Arial"/>
                <w:sz w:val="22"/>
                <w:szCs w:val="22"/>
              </w:rPr>
              <w:t xml:space="preserve"> and persuasively</w:t>
            </w:r>
            <w:r w:rsidRPr="0085231D">
              <w:rPr>
                <w:rFonts w:ascii="Arial" w:hAnsi="Arial" w:cs="Arial"/>
                <w:sz w:val="22"/>
                <w:szCs w:val="22"/>
              </w:rPr>
              <w:t xml:space="preserve"> with </w:t>
            </w:r>
            <w:r w:rsidR="000B34EA">
              <w:rPr>
                <w:rFonts w:ascii="Arial" w:hAnsi="Arial" w:cs="Arial"/>
                <w:sz w:val="22"/>
                <w:szCs w:val="22"/>
              </w:rPr>
              <w:t>a wide variety of internal and external stakeholders</w:t>
            </w:r>
            <w:r w:rsidR="00836565">
              <w:rPr>
                <w:rFonts w:ascii="Arial" w:hAnsi="Arial" w:cs="Arial"/>
                <w:sz w:val="22"/>
                <w:szCs w:val="22"/>
              </w:rPr>
              <w:t>.  High level of tact and diplomacy</w:t>
            </w:r>
          </w:p>
        </w:tc>
        <w:tc>
          <w:tcPr>
            <w:tcW w:w="1984" w:type="dxa"/>
            <w:tcBorders>
              <w:top w:val="single" w:sz="4" w:space="0" w:color="D9D9D9"/>
              <w:bottom w:val="single" w:sz="4" w:space="0" w:color="D9D9D9"/>
            </w:tcBorders>
            <w:tcMar>
              <w:top w:w="0" w:type="dxa"/>
              <w:left w:w="108" w:type="dxa"/>
              <w:bottom w:w="0" w:type="dxa"/>
              <w:right w:w="108" w:type="dxa"/>
            </w:tcMar>
          </w:tcPr>
          <w:p w14:paraId="4856C22A" w14:textId="77777777" w:rsidR="009B36FA" w:rsidRPr="0085231D" w:rsidRDefault="002F069D" w:rsidP="003F6A33">
            <w:pPr>
              <w:jc w:val="center"/>
              <w:rPr>
                <w:rFonts w:ascii="Arial" w:hAnsi="Arial" w:cs="Arial"/>
                <w:sz w:val="28"/>
                <w:szCs w:val="28"/>
              </w:rPr>
            </w:pPr>
            <w:r w:rsidRPr="0085231D">
              <w:rPr>
                <w:rFonts w:ascii="Arial" w:hAnsi="Arial" w:cs="Arial"/>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4363AD2F" w14:textId="77777777" w:rsidR="009B36FA" w:rsidRPr="0085231D" w:rsidRDefault="009B36FA" w:rsidP="003F6A33">
            <w:pPr>
              <w:jc w:val="center"/>
              <w:rPr>
                <w:rFonts w:ascii="Arial" w:hAnsi="Arial" w:cs="Arial"/>
                <w:sz w:val="22"/>
                <w:szCs w:val="22"/>
              </w:rPr>
            </w:pPr>
          </w:p>
        </w:tc>
      </w:tr>
      <w:tr w:rsidR="009B36FA" w:rsidRPr="0085231D" w14:paraId="1083BD90" w14:textId="77777777" w:rsidTr="00123C8C">
        <w:tc>
          <w:tcPr>
            <w:tcW w:w="5070" w:type="dxa"/>
            <w:tcBorders>
              <w:top w:val="single" w:sz="4" w:space="0" w:color="D9D9D9"/>
              <w:bottom w:val="single" w:sz="4" w:space="0" w:color="D9D9D9"/>
            </w:tcBorders>
            <w:tcMar>
              <w:top w:w="0" w:type="dxa"/>
              <w:left w:w="108" w:type="dxa"/>
              <w:bottom w:w="0" w:type="dxa"/>
              <w:right w:w="108" w:type="dxa"/>
            </w:tcMar>
          </w:tcPr>
          <w:p w14:paraId="77DEAFF2" w14:textId="77777777" w:rsidR="009B36FA" w:rsidRPr="0085231D" w:rsidRDefault="000B34EA" w:rsidP="000B34EA">
            <w:pPr>
              <w:rPr>
                <w:rFonts w:ascii="Arial" w:hAnsi="Arial" w:cs="Arial"/>
                <w:sz w:val="22"/>
                <w:szCs w:val="22"/>
                <w:lang w:eastAsia="en-GB"/>
              </w:rPr>
            </w:pPr>
            <w:r>
              <w:rPr>
                <w:rFonts w:ascii="Arial" w:eastAsia="Calibri" w:hAnsi="Arial" w:cs="Arial"/>
                <w:sz w:val="22"/>
                <w:szCs w:val="22"/>
              </w:rPr>
              <w:t>Excellent project management skills with the a</w:t>
            </w:r>
            <w:r w:rsidR="000855D3" w:rsidRPr="0085231D">
              <w:rPr>
                <w:rFonts w:ascii="Arial" w:eastAsia="Calibri" w:hAnsi="Arial" w:cs="Arial"/>
                <w:sz w:val="22"/>
                <w:szCs w:val="22"/>
              </w:rPr>
              <w:t xml:space="preserve">bility to </w:t>
            </w:r>
            <w:r w:rsidR="00836565">
              <w:rPr>
                <w:rFonts w:ascii="Arial" w:eastAsia="Calibri" w:hAnsi="Arial" w:cs="Arial"/>
                <w:sz w:val="22"/>
                <w:szCs w:val="22"/>
              </w:rPr>
              <w:t xml:space="preserve">effectively </w:t>
            </w:r>
            <w:r w:rsidR="000855D3" w:rsidRPr="0085231D">
              <w:rPr>
                <w:rFonts w:ascii="Arial" w:eastAsia="Calibri" w:hAnsi="Arial" w:cs="Arial"/>
                <w:sz w:val="22"/>
                <w:szCs w:val="22"/>
              </w:rPr>
              <w:t>prioritise a h</w:t>
            </w:r>
            <w:r>
              <w:rPr>
                <w:rFonts w:ascii="Arial" w:eastAsia="Calibri" w:hAnsi="Arial" w:cs="Arial"/>
                <w:sz w:val="22"/>
                <w:szCs w:val="22"/>
              </w:rPr>
              <w:t xml:space="preserve">eavy and varied workload and </w:t>
            </w:r>
            <w:r w:rsidR="000855D3" w:rsidRPr="0085231D">
              <w:rPr>
                <w:rFonts w:ascii="Arial" w:eastAsia="Calibri" w:hAnsi="Arial" w:cs="Arial"/>
                <w:sz w:val="22"/>
                <w:szCs w:val="22"/>
              </w:rPr>
              <w:t>keep track of a large volume of on-going projects, often to conflicting deadlines</w:t>
            </w:r>
          </w:p>
        </w:tc>
        <w:tc>
          <w:tcPr>
            <w:tcW w:w="1984" w:type="dxa"/>
            <w:tcBorders>
              <w:top w:val="single" w:sz="4" w:space="0" w:color="D9D9D9"/>
              <w:bottom w:val="single" w:sz="4" w:space="0" w:color="D9D9D9"/>
            </w:tcBorders>
            <w:tcMar>
              <w:top w:w="0" w:type="dxa"/>
              <w:left w:w="108" w:type="dxa"/>
              <w:bottom w:w="0" w:type="dxa"/>
              <w:right w:w="108" w:type="dxa"/>
            </w:tcMar>
          </w:tcPr>
          <w:p w14:paraId="3510C536" w14:textId="77777777" w:rsidR="009B36FA" w:rsidRPr="0085231D" w:rsidRDefault="002F069D" w:rsidP="003F6A33">
            <w:pPr>
              <w:jc w:val="center"/>
              <w:rPr>
                <w:rFonts w:ascii="Arial" w:hAnsi="Arial" w:cs="Arial"/>
                <w:sz w:val="28"/>
                <w:szCs w:val="28"/>
              </w:rPr>
            </w:pPr>
            <w:r w:rsidRPr="0085231D">
              <w:rPr>
                <w:rFonts w:ascii="Arial" w:hAnsi="Arial" w:cs="Arial"/>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5F6A6A7A" w14:textId="77777777" w:rsidR="009B36FA" w:rsidRPr="0085231D" w:rsidRDefault="009B36FA" w:rsidP="003F6A33">
            <w:pPr>
              <w:jc w:val="center"/>
              <w:rPr>
                <w:rFonts w:ascii="Arial" w:hAnsi="Arial" w:cs="Arial"/>
                <w:sz w:val="22"/>
                <w:szCs w:val="22"/>
              </w:rPr>
            </w:pPr>
          </w:p>
        </w:tc>
      </w:tr>
      <w:tr w:rsidR="00836565" w:rsidRPr="0085231D" w14:paraId="4B770542" w14:textId="77777777" w:rsidTr="00123C8C">
        <w:tc>
          <w:tcPr>
            <w:tcW w:w="5070" w:type="dxa"/>
            <w:tcBorders>
              <w:top w:val="single" w:sz="4" w:space="0" w:color="D9D9D9"/>
              <w:bottom w:val="single" w:sz="4" w:space="0" w:color="D9D9D9"/>
            </w:tcBorders>
            <w:tcMar>
              <w:top w:w="0" w:type="dxa"/>
              <w:left w:w="108" w:type="dxa"/>
              <w:bottom w:w="0" w:type="dxa"/>
              <w:right w:w="108" w:type="dxa"/>
            </w:tcMar>
          </w:tcPr>
          <w:p w14:paraId="290BFEBA" w14:textId="77777777" w:rsidR="00836565" w:rsidRPr="0085231D" w:rsidRDefault="00836565" w:rsidP="003F6A33">
            <w:pPr>
              <w:widowControl w:val="0"/>
              <w:suppressAutoHyphens/>
              <w:rPr>
                <w:rFonts w:ascii="Arial" w:hAnsi="Arial" w:cs="Arial"/>
                <w:sz w:val="22"/>
                <w:szCs w:val="22"/>
              </w:rPr>
            </w:pPr>
            <w:r w:rsidRPr="0085231D">
              <w:rPr>
                <w:rFonts w:ascii="Arial" w:hAnsi="Arial" w:cs="Arial"/>
                <w:sz w:val="22"/>
                <w:szCs w:val="22"/>
              </w:rPr>
              <w:t xml:space="preserve">Excellent </w:t>
            </w:r>
            <w:r>
              <w:rPr>
                <w:rFonts w:ascii="Arial" w:hAnsi="Arial" w:cs="Arial"/>
                <w:sz w:val="22"/>
                <w:szCs w:val="22"/>
              </w:rPr>
              <w:t>strategic planning, budget management</w:t>
            </w:r>
            <w:r w:rsidR="00844429">
              <w:rPr>
                <w:rFonts w:ascii="Arial" w:hAnsi="Arial" w:cs="Arial"/>
                <w:sz w:val="22"/>
                <w:szCs w:val="22"/>
              </w:rPr>
              <w:t xml:space="preserve">, </w:t>
            </w:r>
            <w:r>
              <w:rPr>
                <w:rFonts w:ascii="Arial" w:hAnsi="Arial" w:cs="Arial"/>
                <w:sz w:val="22"/>
                <w:szCs w:val="22"/>
              </w:rPr>
              <w:t>resource allocation</w:t>
            </w:r>
            <w:r w:rsidR="00844429">
              <w:rPr>
                <w:rFonts w:ascii="Arial" w:hAnsi="Arial" w:cs="Arial"/>
                <w:sz w:val="22"/>
                <w:szCs w:val="22"/>
              </w:rPr>
              <w:t xml:space="preserve"> </w:t>
            </w:r>
            <w:r>
              <w:rPr>
                <w:rFonts w:ascii="Arial" w:hAnsi="Arial" w:cs="Arial"/>
                <w:sz w:val="22"/>
                <w:szCs w:val="22"/>
              </w:rPr>
              <w:t>and decision-making skills</w:t>
            </w:r>
          </w:p>
        </w:tc>
        <w:tc>
          <w:tcPr>
            <w:tcW w:w="1984" w:type="dxa"/>
            <w:tcBorders>
              <w:top w:val="single" w:sz="4" w:space="0" w:color="D9D9D9"/>
              <w:bottom w:val="single" w:sz="4" w:space="0" w:color="D9D9D9"/>
            </w:tcBorders>
            <w:tcMar>
              <w:top w:w="0" w:type="dxa"/>
              <w:left w:w="108" w:type="dxa"/>
              <w:bottom w:w="0" w:type="dxa"/>
              <w:right w:w="108" w:type="dxa"/>
            </w:tcMar>
          </w:tcPr>
          <w:p w14:paraId="4C37EF00" w14:textId="77777777" w:rsidR="00836565" w:rsidRPr="0085231D" w:rsidRDefault="00836565" w:rsidP="003F6A33">
            <w:pPr>
              <w:jc w:val="center"/>
              <w:rPr>
                <w:rFonts w:ascii="Arial" w:hAnsi="Arial" w:cs="Arial"/>
                <w:sz w:val="28"/>
                <w:szCs w:val="28"/>
              </w:rPr>
            </w:pPr>
            <w:r w:rsidRPr="0085231D">
              <w:rPr>
                <w:rFonts w:ascii="Arial" w:hAnsi="Arial" w:cs="Arial"/>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18D8AD24" w14:textId="77777777" w:rsidR="00836565" w:rsidRPr="0085231D" w:rsidRDefault="00836565" w:rsidP="003F6A33">
            <w:pPr>
              <w:jc w:val="center"/>
              <w:rPr>
                <w:rFonts w:ascii="Arial" w:hAnsi="Arial" w:cs="Arial"/>
                <w:sz w:val="22"/>
                <w:szCs w:val="22"/>
              </w:rPr>
            </w:pPr>
          </w:p>
        </w:tc>
      </w:tr>
      <w:tr w:rsidR="002F069D" w:rsidRPr="0085231D" w14:paraId="2F9CE7AD" w14:textId="77777777" w:rsidTr="00123C8C">
        <w:tc>
          <w:tcPr>
            <w:tcW w:w="5070" w:type="dxa"/>
            <w:tcBorders>
              <w:top w:val="single" w:sz="4" w:space="0" w:color="D9D9D9"/>
              <w:bottom w:val="single" w:sz="4" w:space="0" w:color="D9D9D9"/>
            </w:tcBorders>
            <w:tcMar>
              <w:top w:w="0" w:type="dxa"/>
              <w:left w:w="108" w:type="dxa"/>
              <w:bottom w:w="0" w:type="dxa"/>
              <w:right w:w="108" w:type="dxa"/>
            </w:tcMar>
          </w:tcPr>
          <w:p w14:paraId="3011A43F" w14:textId="77777777" w:rsidR="002F069D" w:rsidRPr="0085231D" w:rsidRDefault="00526D64" w:rsidP="00526D64">
            <w:pPr>
              <w:widowControl w:val="0"/>
              <w:suppressAutoHyphens/>
              <w:rPr>
                <w:rFonts w:ascii="Arial" w:hAnsi="Arial" w:cs="Arial"/>
                <w:sz w:val="22"/>
                <w:szCs w:val="22"/>
              </w:rPr>
            </w:pPr>
            <w:r>
              <w:rPr>
                <w:rFonts w:ascii="Arial" w:hAnsi="Arial" w:cs="Arial"/>
                <w:sz w:val="22"/>
                <w:szCs w:val="22"/>
              </w:rPr>
              <w:t xml:space="preserve">Highly competent and </w:t>
            </w:r>
            <w:r w:rsidRPr="0085231D">
              <w:rPr>
                <w:rFonts w:ascii="Arial" w:hAnsi="Arial" w:cs="Arial"/>
                <w:sz w:val="22"/>
                <w:szCs w:val="22"/>
              </w:rPr>
              <w:t>conscientious</w:t>
            </w:r>
            <w:r>
              <w:rPr>
                <w:rFonts w:ascii="Arial" w:hAnsi="Arial" w:cs="Arial"/>
                <w:sz w:val="22"/>
                <w:szCs w:val="22"/>
              </w:rPr>
              <w:t xml:space="preserve"> with p</w:t>
            </w:r>
            <w:r>
              <w:rPr>
                <w:rFonts w:ascii="Arial" w:hAnsi="Arial" w:cs="Arial"/>
                <w:sz w:val="23"/>
                <w:szCs w:val="22"/>
              </w:rPr>
              <w:t>roven personal leadership qualities including self-motivation and the ability to motivate high performance in others and to develop staff</w:t>
            </w:r>
          </w:p>
        </w:tc>
        <w:tc>
          <w:tcPr>
            <w:tcW w:w="1984" w:type="dxa"/>
            <w:tcBorders>
              <w:top w:val="single" w:sz="4" w:space="0" w:color="D9D9D9"/>
              <w:bottom w:val="single" w:sz="4" w:space="0" w:color="D9D9D9"/>
            </w:tcBorders>
            <w:tcMar>
              <w:top w:w="0" w:type="dxa"/>
              <w:left w:w="108" w:type="dxa"/>
              <w:bottom w:w="0" w:type="dxa"/>
              <w:right w:w="108" w:type="dxa"/>
            </w:tcMar>
          </w:tcPr>
          <w:p w14:paraId="2FD6D49D" w14:textId="77777777" w:rsidR="002F069D" w:rsidRPr="0085231D" w:rsidRDefault="000855D3" w:rsidP="003F6A33">
            <w:pPr>
              <w:jc w:val="center"/>
              <w:rPr>
                <w:rFonts w:ascii="Arial" w:hAnsi="Arial" w:cs="Arial"/>
                <w:sz w:val="28"/>
                <w:szCs w:val="28"/>
              </w:rPr>
            </w:pPr>
            <w:r w:rsidRPr="0085231D">
              <w:rPr>
                <w:rFonts w:ascii="Arial" w:hAnsi="Arial" w:cs="Arial"/>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5FA748B3" w14:textId="77777777" w:rsidR="002F069D" w:rsidRPr="0085231D" w:rsidRDefault="002F069D" w:rsidP="003F6A33">
            <w:pPr>
              <w:jc w:val="center"/>
              <w:rPr>
                <w:rFonts w:ascii="Arial" w:hAnsi="Arial" w:cs="Arial"/>
                <w:sz w:val="22"/>
                <w:szCs w:val="22"/>
              </w:rPr>
            </w:pPr>
          </w:p>
        </w:tc>
      </w:tr>
      <w:tr w:rsidR="002F069D" w:rsidRPr="0085231D" w14:paraId="7376938E" w14:textId="77777777" w:rsidTr="00123C8C">
        <w:tc>
          <w:tcPr>
            <w:tcW w:w="5070" w:type="dxa"/>
            <w:tcBorders>
              <w:top w:val="single" w:sz="4" w:space="0" w:color="D9D9D9"/>
              <w:bottom w:val="single" w:sz="4" w:space="0" w:color="D9D9D9"/>
            </w:tcBorders>
            <w:tcMar>
              <w:top w:w="0" w:type="dxa"/>
              <w:left w:w="108" w:type="dxa"/>
              <w:bottom w:w="0" w:type="dxa"/>
              <w:right w:w="108" w:type="dxa"/>
            </w:tcMar>
          </w:tcPr>
          <w:p w14:paraId="317099DC" w14:textId="77777777" w:rsidR="002F069D" w:rsidRPr="0085231D" w:rsidRDefault="002F069D" w:rsidP="003F6A33">
            <w:pPr>
              <w:widowControl w:val="0"/>
              <w:suppressAutoHyphens/>
              <w:rPr>
                <w:rFonts w:ascii="Arial" w:hAnsi="Arial" w:cs="Arial"/>
                <w:sz w:val="22"/>
                <w:szCs w:val="22"/>
              </w:rPr>
            </w:pPr>
            <w:r w:rsidRPr="0085231D">
              <w:rPr>
                <w:rFonts w:ascii="Arial" w:hAnsi="Arial" w:cs="Arial"/>
                <w:sz w:val="22"/>
                <w:szCs w:val="22"/>
              </w:rPr>
              <w:t>Ability to be adaptable and flexible</w:t>
            </w:r>
            <w:r w:rsidR="00526D64">
              <w:rPr>
                <w:rFonts w:ascii="Arial" w:hAnsi="Arial" w:cs="Arial"/>
                <w:sz w:val="22"/>
                <w:szCs w:val="22"/>
              </w:rPr>
              <w:t>, think creatively</w:t>
            </w:r>
            <w:r w:rsidRPr="0085231D">
              <w:rPr>
                <w:rFonts w:ascii="Arial" w:hAnsi="Arial" w:cs="Arial"/>
                <w:sz w:val="22"/>
                <w:szCs w:val="22"/>
              </w:rPr>
              <w:t xml:space="preserve"> and learn new skills quickly</w:t>
            </w:r>
          </w:p>
        </w:tc>
        <w:tc>
          <w:tcPr>
            <w:tcW w:w="1984" w:type="dxa"/>
            <w:tcBorders>
              <w:top w:val="single" w:sz="4" w:space="0" w:color="D9D9D9"/>
              <w:bottom w:val="single" w:sz="4" w:space="0" w:color="D9D9D9"/>
            </w:tcBorders>
            <w:tcMar>
              <w:top w:w="0" w:type="dxa"/>
              <w:left w:w="108" w:type="dxa"/>
              <w:bottom w:w="0" w:type="dxa"/>
              <w:right w:w="108" w:type="dxa"/>
            </w:tcMar>
          </w:tcPr>
          <w:p w14:paraId="47CB67BC" w14:textId="77777777" w:rsidR="002F069D" w:rsidRPr="0085231D" w:rsidRDefault="000855D3" w:rsidP="003F6A33">
            <w:pPr>
              <w:jc w:val="center"/>
              <w:rPr>
                <w:rFonts w:ascii="Arial" w:hAnsi="Arial" w:cs="Arial"/>
                <w:sz w:val="28"/>
                <w:szCs w:val="28"/>
              </w:rPr>
            </w:pPr>
            <w:r w:rsidRPr="0085231D">
              <w:rPr>
                <w:rFonts w:ascii="Arial" w:hAnsi="Arial" w:cs="Arial"/>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615776D4" w14:textId="77777777" w:rsidR="002F069D" w:rsidRPr="0085231D" w:rsidRDefault="002F069D" w:rsidP="003F6A33">
            <w:pPr>
              <w:jc w:val="center"/>
              <w:rPr>
                <w:rFonts w:ascii="Arial" w:hAnsi="Arial" w:cs="Arial"/>
                <w:sz w:val="22"/>
                <w:szCs w:val="22"/>
              </w:rPr>
            </w:pPr>
          </w:p>
        </w:tc>
      </w:tr>
      <w:tr w:rsidR="000855D3" w:rsidRPr="0085231D" w14:paraId="67D1AD2F" w14:textId="77777777" w:rsidTr="00123C8C">
        <w:tc>
          <w:tcPr>
            <w:tcW w:w="5070" w:type="dxa"/>
            <w:tcBorders>
              <w:top w:val="single" w:sz="4" w:space="0" w:color="D9D9D9"/>
              <w:bottom w:val="single" w:sz="6" w:space="0" w:color="auto"/>
            </w:tcBorders>
            <w:tcMar>
              <w:top w:w="0" w:type="dxa"/>
              <w:left w:w="108" w:type="dxa"/>
              <w:bottom w:w="0" w:type="dxa"/>
              <w:right w:w="108" w:type="dxa"/>
            </w:tcMar>
          </w:tcPr>
          <w:p w14:paraId="2707A80C" w14:textId="77777777" w:rsidR="00EA7370" w:rsidRPr="0085231D" w:rsidRDefault="00836565" w:rsidP="000B34EA">
            <w:pPr>
              <w:rPr>
                <w:rFonts w:ascii="Arial" w:hAnsi="Arial" w:cs="Arial"/>
                <w:sz w:val="22"/>
                <w:szCs w:val="22"/>
              </w:rPr>
            </w:pPr>
            <w:r w:rsidRPr="0085231D">
              <w:rPr>
                <w:rFonts w:ascii="Arial" w:hAnsi="Arial" w:cs="Arial"/>
                <w:sz w:val="22"/>
                <w:szCs w:val="22"/>
              </w:rPr>
              <w:t>Information management skills including a high level of accuracy and attention to detail and the ability to analyse and present complex data</w:t>
            </w:r>
          </w:p>
        </w:tc>
        <w:tc>
          <w:tcPr>
            <w:tcW w:w="1984" w:type="dxa"/>
            <w:tcBorders>
              <w:top w:val="single" w:sz="4" w:space="0" w:color="D9D9D9"/>
              <w:bottom w:val="single" w:sz="6" w:space="0" w:color="auto"/>
            </w:tcBorders>
            <w:tcMar>
              <w:top w:w="0" w:type="dxa"/>
              <w:left w:w="108" w:type="dxa"/>
              <w:bottom w:w="0" w:type="dxa"/>
              <w:right w:w="108" w:type="dxa"/>
            </w:tcMar>
          </w:tcPr>
          <w:p w14:paraId="6BC698C4" w14:textId="77777777" w:rsidR="00EA7370" w:rsidRPr="0085231D" w:rsidRDefault="00836565" w:rsidP="003F6A33">
            <w:pPr>
              <w:jc w:val="center"/>
              <w:rPr>
                <w:rFonts w:ascii="Arial" w:hAnsi="Arial" w:cs="Arial"/>
                <w:sz w:val="28"/>
                <w:szCs w:val="28"/>
              </w:rPr>
            </w:pPr>
            <w:r w:rsidRPr="0085231D">
              <w:rPr>
                <w:rFonts w:ascii="Arial" w:hAnsi="Arial" w:cs="Arial"/>
                <w:sz w:val="28"/>
                <w:szCs w:val="28"/>
              </w:rPr>
              <w:sym w:font="Wingdings 2" w:char="F050"/>
            </w:r>
          </w:p>
        </w:tc>
        <w:tc>
          <w:tcPr>
            <w:tcW w:w="1985" w:type="dxa"/>
            <w:tcBorders>
              <w:top w:val="single" w:sz="4" w:space="0" w:color="D9D9D9"/>
              <w:bottom w:val="single" w:sz="6" w:space="0" w:color="auto"/>
            </w:tcBorders>
            <w:tcMar>
              <w:top w:w="0" w:type="dxa"/>
              <w:left w:w="108" w:type="dxa"/>
              <w:bottom w:w="0" w:type="dxa"/>
              <w:right w:w="108" w:type="dxa"/>
            </w:tcMar>
          </w:tcPr>
          <w:p w14:paraId="3CDF9130" w14:textId="77777777" w:rsidR="00EA7370" w:rsidRPr="0085231D" w:rsidRDefault="00EA7370" w:rsidP="003F6A33">
            <w:pPr>
              <w:jc w:val="center"/>
              <w:rPr>
                <w:rFonts w:ascii="Arial" w:hAnsi="Arial" w:cs="Arial"/>
                <w:sz w:val="28"/>
                <w:szCs w:val="28"/>
              </w:rPr>
            </w:pPr>
          </w:p>
        </w:tc>
      </w:tr>
    </w:tbl>
    <w:p w14:paraId="71EDE09A" w14:textId="77777777" w:rsidR="000855D3" w:rsidRPr="0085231D" w:rsidRDefault="000855D3" w:rsidP="003670ED">
      <w:pPr>
        <w:rPr>
          <w:rFonts w:ascii="Arial" w:hAnsi="Arial" w:cs="Arial"/>
          <w:sz w:val="22"/>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85231D" w14:paraId="58416E79" w14:textId="77777777" w:rsidTr="00BE30E1">
        <w:tc>
          <w:tcPr>
            <w:tcW w:w="5070" w:type="dxa"/>
            <w:shd w:val="clear" w:color="auto" w:fill="F3F3F3"/>
            <w:tcMar>
              <w:top w:w="0" w:type="dxa"/>
              <w:left w:w="108" w:type="dxa"/>
              <w:bottom w:w="0" w:type="dxa"/>
              <w:right w:w="108" w:type="dxa"/>
            </w:tcMar>
          </w:tcPr>
          <w:p w14:paraId="4DCE6FCD" w14:textId="77777777" w:rsidR="003670ED" w:rsidRPr="0085231D" w:rsidRDefault="003670ED" w:rsidP="003F6A33">
            <w:pPr>
              <w:rPr>
                <w:rFonts w:ascii="Arial" w:hAnsi="Arial" w:cs="Arial"/>
                <w:b/>
                <w:sz w:val="22"/>
                <w:szCs w:val="22"/>
              </w:rPr>
            </w:pPr>
            <w:r w:rsidRPr="0085231D">
              <w:rPr>
                <w:rFonts w:ascii="Arial" w:hAnsi="Arial" w:cs="Arial"/>
                <w:b/>
                <w:sz w:val="22"/>
                <w:szCs w:val="22"/>
              </w:rPr>
              <w:t>Criteria: Professional Qualifications</w:t>
            </w:r>
          </w:p>
        </w:tc>
        <w:tc>
          <w:tcPr>
            <w:tcW w:w="1984" w:type="dxa"/>
            <w:shd w:val="clear" w:color="auto" w:fill="F3F3F3"/>
            <w:tcMar>
              <w:top w:w="0" w:type="dxa"/>
              <w:left w:w="108" w:type="dxa"/>
              <w:bottom w:w="0" w:type="dxa"/>
              <w:right w:w="108" w:type="dxa"/>
            </w:tcMar>
          </w:tcPr>
          <w:p w14:paraId="03A3EF0E" w14:textId="77777777" w:rsidR="003670ED" w:rsidRPr="0085231D" w:rsidRDefault="003670ED" w:rsidP="003F6A33">
            <w:pPr>
              <w:jc w:val="center"/>
              <w:rPr>
                <w:rFonts w:ascii="Arial" w:hAnsi="Arial" w:cs="Arial"/>
                <w:b/>
                <w:sz w:val="22"/>
                <w:szCs w:val="22"/>
              </w:rPr>
            </w:pPr>
            <w:r w:rsidRPr="0085231D">
              <w:rPr>
                <w:rFonts w:ascii="Arial" w:hAnsi="Arial" w:cs="Arial"/>
                <w:b/>
                <w:sz w:val="22"/>
                <w:szCs w:val="22"/>
              </w:rPr>
              <w:t>Essential</w:t>
            </w:r>
          </w:p>
        </w:tc>
        <w:tc>
          <w:tcPr>
            <w:tcW w:w="1985" w:type="dxa"/>
            <w:shd w:val="clear" w:color="auto" w:fill="F3F3F3"/>
            <w:tcMar>
              <w:top w:w="0" w:type="dxa"/>
              <w:left w:w="108" w:type="dxa"/>
              <w:bottom w:w="0" w:type="dxa"/>
              <w:right w:w="108" w:type="dxa"/>
            </w:tcMar>
          </w:tcPr>
          <w:p w14:paraId="4316AEEC" w14:textId="77777777" w:rsidR="003670ED" w:rsidRPr="0085231D" w:rsidRDefault="003670ED" w:rsidP="003F6A33">
            <w:pPr>
              <w:jc w:val="center"/>
              <w:rPr>
                <w:rFonts w:ascii="Arial" w:hAnsi="Arial" w:cs="Arial"/>
                <w:b/>
                <w:sz w:val="22"/>
                <w:szCs w:val="22"/>
              </w:rPr>
            </w:pPr>
            <w:r w:rsidRPr="0085231D">
              <w:rPr>
                <w:rFonts w:ascii="Arial" w:hAnsi="Arial" w:cs="Arial"/>
                <w:b/>
                <w:sz w:val="22"/>
                <w:szCs w:val="22"/>
              </w:rPr>
              <w:t>Desirable</w:t>
            </w:r>
          </w:p>
        </w:tc>
      </w:tr>
      <w:tr w:rsidR="00EA7370" w:rsidRPr="0085231D" w14:paraId="143F0124" w14:textId="77777777" w:rsidTr="00BE30E1">
        <w:tc>
          <w:tcPr>
            <w:tcW w:w="5070" w:type="dxa"/>
            <w:tcMar>
              <w:top w:w="0" w:type="dxa"/>
              <w:left w:w="108" w:type="dxa"/>
              <w:bottom w:w="0" w:type="dxa"/>
              <w:right w:w="108" w:type="dxa"/>
            </w:tcMar>
          </w:tcPr>
          <w:p w14:paraId="6137F085" w14:textId="77777777" w:rsidR="003F6A33" w:rsidRPr="0085231D" w:rsidRDefault="00EA7370" w:rsidP="002E7237">
            <w:pPr>
              <w:widowControl w:val="0"/>
              <w:suppressAutoHyphens/>
              <w:rPr>
                <w:rFonts w:ascii="Arial" w:hAnsi="Arial" w:cs="Arial"/>
                <w:sz w:val="22"/>
                <w:szCs w:val="22"/>
              </w:rPr>
            </w:pPr>
            <w:r w:rsidRPr="0085231D">
              <w:rPr>
                <w:rFonts w:ascii="Arial" w:hAnsi="Arial" w:cs="Arial"/>
                <w:color w:val="000000"/>
                <w:sz w:val="22"/>
                <w:szCs w:val="22"/>
              </w:rPr>
              <w:t>Chartered Institute of Marketing qualification or equivalent</w:t>
            </w:r>
            <w:r w:rsidR="009130E6">
              <w:rPr>
                <w:rFonts w:ascii="Arial" w:hAnsi="Arial" w:cs="Arial"/>
                <w:color w:val="000000"/>
                <w:sz w:val="22"/>
                <w:szCs w:val="22"/>
              </w:rPr>
              <w:t xml:space="preserve"> experiential learning/work experience</w:t>
            </w:r>
          </w:p>
        </w:tc>
        <w:tc>
          <w:tcPr>
            <w:tcW w:w="1984" w:type="dxa"/>
            <w:tcMar>
              <w:top w:w="0" w:type="dxa"/>
              <w:left w:w="108" w:type="dxa"/>
              <w:bottom w:w="0" w:type="dxa"/>
              <w:right w:w="108" w:type="dxa"/>
            </w:tcMar>
          </w:tcPr>
          <w:p w14:paraId="3A1312FB" w14:textId="77777777" w:rsidR="00EA7370" w:rsidRPr="0085231D" w:rsidRDefault="009C13CB" w:rsidP="009C13CB">
            <w:pPr>
              <w:jc w:val="center"/>
              <w:rPr>
                <w:rFonts w:ascii="Arial" w:hAnsi="Arial" w:cs="Arial"/>
                <w:sz w:val="22"/>
                <w:szCs w:val="22"/>
              </w:rPr>
            </w:pPr>
            <w:r w:rsidRPr="0085231D">
              <w:rPr>
                <w:rFonts w:ascii="Arial" w:hAnsi="Arial" w:cs="Arial"/>
                <w:sz w:val="28"/>
                <w:szCs w:val="28"/>
              </w:rPr>
              <w:sym w:font="Wingdings 2" w:char="F050"/>
            </w:r>
          </w:p>
        </w:tc>
        <w:tc>
          <w:tcPr>
            <w:tcW w:w="1985" w:type="dxa"/>
            <w:tcMar>
              <w:top w:w="0" w:type="dxa"/>
              <w:left w:w="108" w:type="dxa"/>
              <w:bottom w:w="0" w:type="dxa"/>
              <w:right w:w="108" w:type="dxa"/>
            </w:tcMar>
          </w:tcPr>
          <w:p w14:paraId="08CBF9E8" w14:textId="77777777" w:rsidR="00EA7370" w:rsidRPr="0085231D" w:rsidRDefault="00EA7370" w:rsidP="003F6A33">
            <w:pPr>
              <w:jc w:val="center"/>
              <w:rPr>
                <w:rFonts w:ascii="Arial" w:hAnsi="Arial" w:cs="Arial"/>
                <w:sz w:val="22"/>
                <w:szCs w:val="22"/>
              </w:rPr>
            </w:pPr>
          </w:p>
        </w:tc>
      </w:tr>
    </w:tbl>
    <w:p w14:paraId="501B7CF9" w14:textId="77777777" w:rsidR="003670ED" w:rsidRPr="0085231D" w:rsidRDefault="003670ED" w:rsidP="003670ED">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85231D" w14:paraId="6BFEB328" w14:textId="77777777" w:rsidTr="00EA7370">
        <w:tc>
          <w:tcPr>
            <w:tcW w:w="5070" w:type="dxa"/>
            <w:shd w:val="clear" w:color="auto" w:fill="F3F3F3"/>
            <w:tcMar>
              <w:top w:w="0" w:type="dxa"/>
              <w:left w:w="108" w:type="dxa"/>
              <w:bottom w:w="0" w:type="dxa"/>
              <w:right w:w="108" w:type="dxa"/>
            </w:tcMar>
          </w:tcPr>
          <w:p w14:paraId="49962D74" w14:textId="77777777" w:rsidR="003670ED" w:rsidRPr="0085231D" w:rsidRDefault="003670ED" w:rsidP="003F6A33">
            <w:pPr>
              <w:rPr>
                <w:rFonts w:ascii="Arial" w:hAnsi="Arial" w:cs="Arial"/>
                <w:b/>
                <w:sz w:val="22"/>
                <w:szCs w:val="22"/>
              </w:rPr>
            </w:pPr>
            <w:r w:rsidRPr="0085231D">
              <w:rPr>
                <w:rFonts w:ascii="Arial" w:hAnsi="Arial" w:cs="Arial"/>
                <w:b/>
                <w:sz w:val="22"/>
                <w:szCs w:val="22"/>
              </w:rPr>
              <w:t>Criteria: Academic Qualifications</w:t>
            </w:r>
          </w:p>
        </w:tc>
        <w:tc>
          <w:tcPr>
            <w:tcW w:w="1984" w:type="dxa"/>
            <w:shd w:val="clear" w:color="auto" w:fill="F3F3F3"/>
            <w:tcMar>
              <w:top w:w="0" w:type="dxa"/>
              <w:left w:w="108" w:type="dxa"/>
              <w:bottom w:w="0" w:type="dxa"/>
              <w:right w:w="108" w:type="dxa"/>
            </w:tcMar>
          </w:tcPr>
          <w:p w14:paraId="215AA28B" w14:textId="77777777" w:rsidR="003670ED" w:rsidRPr="0085231D" w:rsidRDefault="003670ED" w:rsidP="003F6A33">
            <w:pPr>
              <w:jc w:val="center"/>
              <w:rPr>
                <w:rFonts w:ascii="Arial" w:hAnsi="Arial" w:cs="Arial"/>
                <w:b/>
                <w:sz w:val="22"/>
                <w:szCs w:val="22"/>
              </w:rPr>
            </w:pPr>
            <w:r w:rsidRPr="0085231D">
              <w:rPr>
                <w:rFonts w:ascii="Arial" w:hAnsi="Arial" w:cs="Arial"/>
                <w:b/>
                <w:sz w:val="22"/>
                <w:szCs w:val="22"/>
              </w:rPr>
              <w:t>Essential</w:t>
            </w:r>
          </w:p>
        </w:tc>
        <w:tc>
          <w:tcPr>
            <w:tcW w:w="1985" w:type="dxa"/>
            <w:shd w:val="clear" w:color="auto" w:fill="F3F3F3"/>
            <w:tcMar>
              <w:top w:w="0" w:type="dxa"/>
              <w:left w:w="108" w:type="dxa"/>
              <w:bottom w:w="0" w:type="dxa"/>
              <w:right w:w="108" w:type="dxa"/>
            </w:tcMar>
          </w:tcPr>
          <w:p w14:paraId="2D1A7B73" w14:textId="77777777" w:rsidR="003670ED" w:rsidRPr="0085231D" w:rsidRDefault="003670ED" w:rsidP="003F6A33">
            <w:pPr>
              <w:jc w:val="center"/>
              <w:rPr>
                <w:rFonts w:ascii="Arial" w:hAnsi="Arial" w:cs="Arial"/>
                <w:b/>
                <w:sz w:val="22"/>
                <w:szCs w:val="22"/>
              </w:rPr>
            </w:pPr>
            <w:r w:rsidRPr="0085231D">
              <w:rPr>
                <w:rFonts w:ascii="Arial" w:hAnsi="Arial" w:cs="Arial"/>
                <w:b/>
                <w:sz w:val="22"/>
                <w:szCs w:val="22"/>
              </w:rPr>
              <w:t>Desirable</w:t>
            </w:r>
          </w:p>
        </w:tc>
      </w:tr>
      <w:tr w:rsidR="00CE04D4" w:rsidRPr="0085231D" w14:paraId="6510CA9A" w14:textId="77777777" w:rsidTr="00EA7370">
        <w:tc>
          <w:tcPr>
            <w:tcW w:w="5070" w:type="dxa"/>
            <w:tcMar>
              <w:top w:w="0" w:type="dxa"/>
              <w:left w:w="108" w:type="dxa"/>
              <w:bottom w:w="0" w:type="dxa"/>
              <w:right w:w="108" w:type="dxa"/>
            </w:tcMar>
          </w:tcPr>
          <w:p w14:paraId="252BF135" w14:textId="77777777" w:rsidR="00CE04D4" w:rsidRPr="0085231D" w:rsidRDefault="00EA7370" w:rsidP="003F6A33">
            <w:pPr>
              <w:widowControl w:val="0"/>
              <w:suppressAutoHyphens/>
              <w:rPr>
                <w:rFonts w:ascii="Arial" w:hAnsi="Arial" w:cs="Arial"/>
                <w:sz w:val="22"/>
                <w:szCs w:val="22"/>
              </w:rPr>
            </w:pPr>
            <w:r w:rsidRPr="0085231D">
              <w:rPr>
                <w:rFonts w:ascii="Arial" w:hAnsi="Arial" w:cs="Arial"/>
                <w:sz w:val="22"/>
                <w:szCs w:val="22"/>
              </w:rPr>
              <w:t>Education to degree level or equivalent</w:t>
            </w:r>
          </w:p>
        </w:tc>
        <w:tc>
          <w:tcPr>
            <w:tcW w:w="1984" w:type="dxa"/>
            <w:tcMar>
              <w:top w:w="0" w:type="dxa"/>
              <w:left w:w="108" w:type="dxa"/>
              <w:bottom w:w="0" w:type="dxa"/>
              <w:right w:w="108" w:type="dxa"/>
            </w:tcMar>
          </w:tcPr>
          <w:p w14:paraId="21D1327B" w14:textId="77777777" w:rsidR="00CE04D4" w:rsidRPr="0085231D" w:rsidRDefault="00CE04D4" w:rsidP="003F6A33">
            <w:pPr>
              <w:jc w:val="center"/>
              <w:rPr>
                <w:rFonts w:ascii="Arial" w:hAnsi="Arial" w:cs="Arial"/>
                <w:sz w:val="22"/>
                <w:szCs w:val="22"/>
              </w:rPr>
            </w:pPr>
            <w:r w:rsidRPr="0085231D">
              <w:rPr>
                <w:rFonts w:ascii="Arial" w:hAnsi="Arial" w:cs="Arial"/>
                <w:sz w:val="28"/>
                <w:szCs w:val="28"/>
              </w:rPr>
              <w:sym w:font="Wingdings 2" w:char="F050"/>
            </w:r>
          </w:p>
        </w:tc>
        <w:tc>
          <w:tcPr>
            <w:tcW w:w="1985" w:type="dxa"/>
            <w:tcMar>
              <w:top w:w="0" w:type="dxa"/>
              <w:left w:w="108" w:type="dxa"/>
              <w:bottom w:w="0" w:type="dxa"/>
              <w:right w:w="108" w:type="dxa"/>
            </w:tcMar>
          </w:tcPr>
          <w:p w14:paraId="718A634F" w14:textId="77777777" w:rsidR="00CE04D4" w:rsidRPr="0085231D" w:rsidRDefault="00CE04D4" w:rsidP="003F6A33">
            <w:pPr>
              <w:jc w:val="center"/>
              <w:rPr>
                <w:rFonts w:ascii="Arial" w:hAnsi="Arial" w:cs="Arial"/>
                <w:sz w:val="22"/>
                <w:szCs w:val="22"/>
              </w:rPr>
            </w:pPr>
          </w:p>
        </w:tc>
      </w:tr>
      <w:tr w:rsidR="00526D64" w:rsidRPr="0085231D" w14:paraId="1DEBA542" w14:textId="77777777" w:rsidTr="00526D64">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0396E5B" w14:textId="77777777" w:rsidR="00526D64" w:rsidRPr="0085231D" w:rsidRDefault="00526D64" w:rsidP="00526D64">
            <w:pPr>
              <w:widowControl w:val="0"/>
              <w:suppressAutoHyphens/>
              <w:rPr>
                <w:rFonts w:ascii="Arial" w:hAnsi="Arial" w:cs="Arial"/>
                <w:sz w:val="22"/>
                <w:szCs w:val="22"/>
              </w:rPr>
            </w:pPr>
            <w:r>
              <w:rPr>
                <w:rFonts w:ascii="Arial" w:hAnsi="Arial" w:cs="Arial"/>
                <w:sz w:val="22"/>
                <w:szCs w:val="22"/>
              </w:rPr>
              <w:t>Postgraduate level qualification</w:t>
            </w:r>
            <w:r w:rsidRPr="0085231D">
              <w:rPr>
                <w:rFonts w:ascii="Arial" w:hAnsi="Arial" w:cs="Arial"/>
                <w:sz w:val="22"/>
                <w:szCs w:val="22"/>
              </w:rPr>
              <w:t xml:space="preserve"> or equivalent</w:t>
            </w:r>
          </w:p>
        </w:tc>
        <w:tc>
          <w:tcPr>
            <w:tcW w:w="19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64B6EED" w14:textId="77777777" w:rsidR="00526D64" w:rsidRPr="00526D64" w:rsidRDefault="00526D64" w:rsidP="00526D64">
            <w:pPr>
              <w:jc w:val="center"/>
              <w:rPr>
                <w:rFonts w:ascii="Arial" w:hAnsi="Arial" w:cs="Arial"/>
                <w:sz w:val="28"/>
                <w:szCs w:val="28"/>
              </w:rPr>
            </w:pPr>
          </w:p>
        </w:tc>
        <w:tc>
          <w:tcPr>
            <w:tcW w:w="198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6EB5A14" w14:textId="77777777" w:rsidR="00526D64" w:rsidRPr="0085231D" w:rsidRDefault="00526D64" w:rsidP="00526D64">
            <w:pPr>
              <w:jc w:val="center"/>
              <w:rPr>
                <w:rFonts w:ascii="Arial" w:hAnsi="Arial" w:cs="Arial"/>
                <w:sz w:val="22"/>
                <w:szCs w:val="22"/>
              </w:rPr>
            </w:pPr>
            <w:r w:rsidRPr="00526D64">
              <w:rPr>
                <w:rFonts w:ascii="Arial" w:hAnsi="Arial" w:cs="Arial"/>
                <w:sz w:val="22"/>
                <w:szCs w:val="22"/>
              </w:rPr>
              <w:sym w:font="Wingdings 2" w:char="F050"/>
            </w:r>
          </w:p>
        </w:tc>
      </w:tr>
    </w:tbl>
    <w:p w14:paraId="742F8F58" w14:textId="77777777" w:rsidR="0055630B" w:rsidRDefault="0055630B"/>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60"/>
        <w:gridCol w:w="6779"/>
        <w:gridCol w:w="25"/>
      </w:tblGrid>
      <w:tr w:rsidR="005F6896" w:rsidRPr="0008153C" w14:paraId="316C323E" w14:textId="77777777" w:rsidTr="005E0300">
        <w:trPr>
          <w:gridAfter w:val="1"/>
          <w:wAfter w:w="25" w:type="dxa"/>
        </w:trPr>
        <w:tc>
          <w:tcPr>
            <w:tcW w:w="9039" w:type="dxa"/>
            <w:gridSpan w:val="2"/>
            <w:tcBorders>
              <w:top w:val="single" w:sz="6" w:space="0" w:color="auto"/>
              <w:left w:val="single" w:sz="6" w:space="0" w:color="auto"/>
              <w:bottom w:val="single" w:sz="6" w:space="0" w:color="auto"/>
              <w:right w:val="single" w:sz="6" w:space="0" w:color="auto"/>
            </w:tcBorders>
            <w:shd w:val="pct5" w:color="auto" w:fill="auto"/>
            <w:tcMar>
              <w:top w:w="0" w:type="dxa"/>
              <w:left w:w="108" w:type="dxa"/>
              <w:bottom w:w="0" w:type="dxa"/>
              <w:right w:w="108" w:type="dxa"/>
            </w:tcMar>
          </w:tcPr>
          <w:p w14:paraId="30154C07" w14:textId="77777777" w:rsidR="005F6896" w:rsidRPr="0008153C" w:rsidRDefault="005F6896" w:rsidP="005E0300">
            <w:pPr>
              <w:rPr>
                <w:rFonts w:ascii="Arial" w:hAnsi="Arial" w:cs="Arial"/>
                <w:b/>
                <w:sz w:val="22"/>
                <w:szCs w:val="22"/>
              </w:rPr>
            </w:pPr>
            <w:r w:rsidRPr="0008153C">
              <w:rPr>
                <w:rFonts w:ascii="Arial" w:hAnsi="Arial" w:cs="Arial"/>
                <w:b/>
                <w:sz w:val="22"/>
                <w:szCs w:val="22"/>
              </w:rPr>
              <w:t>Effective Behaviours*</w:t>
            </w:r>
          </w:p>
          <w:p w14:paraId="3C12806F" w14:textId="77777777" w:rsidR="005F6896" w:rsidRPr="0008153C" w:rsidRDefault="005F6896" w:rsidP="005E0300">
            <w:pPr>
              <w:rPr>
                <w:rFonts w:ascii="Arial" w:hAnsi="Arial" w:cs="Arial"/>
                <w:b/>
                <w:sz w:val="22"/>
                <w:szCs w:val="22"/>
              </w:rPr>
            </w:pPr>
          </w:p>
          <w:p w14:paraId="2CD5FEA3" w14:textId="77777777" w:rsidR="005F6896" w:rsidRDefault="005F6896" w:rsidP="005E0300">
            <w:pPr>
              <w:rPr>
                <w:rFonts w:ascii="Arial" w:hAnsi="Arial" w:cs="Arial"/>
                <w:b/>
                <w:sz w:val="22"/>
                <w:szCs w:val="22"/>
              </w:rPr>
            </w:pPr>
            <w:r w:rsidRPr="0008153C">
              <w:rPr>
                <w:rFonts w:ascii="Arial" w:hAnsi="Arial" w:cs="Arial"/>
                <w:b/>
                <w:sz w:val="22"/>
                <w:szCs w:val="22"/>
              </w:rPr>
              <w:t>To be most effective in this role the University has identified a set of effective behaviours.  These behaviours do not examine technical competence, rather they identify the behaviour patterns that are valued due to them being consistent with high performance across the organisation.  This table identifies how the EBF applies to this role</w:t>
            </w:r>
            <w:r>
              <w:rPr>
                <w:rFonts w:ascii="Arial" w:hAnsi="Arial" w:cs="Arial"/>
                <w:b/>
                <w:sz w:val="22"/>
                <w:szCs w:val="22"/>
              </w:rPr>
              <w:t>. For a Grade 7, these attributes may have influence across the University</w:t>
            </w:r>
            <w:r w:rsidRPr="0008153C">
              <w:rPr>
                <w:rFonts w:ascii="Arial" w:hAnsi="Arial" w:cs="Arial"/>
                <w:b/>
                <w:sz w:val="22"/>
                <w:szCs w:val="22"/>
              </w:rPr>
              <w:t>:</w:t>
            </w:r>
          </w:p>
          <w:p w14:paraId="289684AA" w14:textId="77777777" w:rsidR="005F6896" w:rsidRPr="0008153C" w:rsidRDefault="005F6896" w:rsidP="005E0300">
            <w:pPr>
              <w:rPr>
                <w:rFonts w:ascii="Arial" w:hAnsi="Arial" w:cs="Arial"/>
                <w:b/>
                <w:sz w:val="22"/>
                <w:szCs w:val="22"/>
              </w:rPr>
            </w:pPr>
          </w:p>
        </w:tc>
      </w:tr>
      <w:tr w:rsidR="005F6896" w:rsidRPr="0008153C" w14:paraId="0FD2EAF8" w14:textId="77777777" w:rsidTr="005E0300">
        <w:tblPrEx>
          <w:tblCellMar>
            <w:top w:w="57" w:type="dxa"/>
            <w:left w:w="57" w:type="dxa"/>
            <w:bottom w:w="57" w:type="dxa"/>
            <w:right w:w="57" w:type="dxa"/>
          </w:tblCellMar>
        </w:tblPrEx>
        <w:trPr>
          <w:trHeight w:val="1134"/>
        </w:trPr>
        <w:tc>
          <w:tcPr>
            <w:tcW w:w="2260" w:type="dxa"/>
            <w:tcMar>
              <w:top w:w="0" w:type="dxa"/>
              <w:left w:w="108" w:type="dxa"/>
              <w:bottom w:w="0" w:type="dxa"/>
              <w:right w:w="108" w:type="dxa"/>
            </w:tcMar>
          </w:tcPr>
          <w:p w14:paraId="1ED04F1D" w14:textId="77777777" w:rsidR="005F6896" w:rsidRPr="0008153C" w:rsidRDefault="005F6896" w:rsidP="005E0300">
            <w:pPr>
              <w:rPr>
                <w:rFonts w:ascii="Arial" w:hAnsi="Arial" w:cs="Arial"/>
                <w:b/>
                <w:sz w:val="22"/>
                <w:szCs w:val="22"/>
              </w:rPr>
            </w:pPr>
            <w:r w:rsidRPr="0008153C">
              <w:rPr>
                <w:rFonts w:ascii="Arial" w:hAnsi="Arial" w:cs="Arial"/>
                <w:b/>
                <w:sz w:val="22"/>
                <w:szCs w:val="22"/>
              </w:rPr>
              <w:t xml:space="preserve">Managing self and </w:t>
            </w:r>
          </w:p>
          <w:p w14:paraId="3877D62A" w14:textId="77777777" w:rsidR="005F6896" w:rsidRPr="0008153C" w:rsidRDefault="005F6896" w:rsidP="005E0300">
            <w:pPr>
              <w:rPr>
                <w:rFonts w:ascii="Arial" w:hAnsi="Arial" w:cs="Arial"/>
                <w:b/>
                <w:sz w:val="22"/>
                <w:szCs w:val="22"/>
              </w:rPr>
            </w:pPr>
            <w:r w:rsidRPr="0008153C">
              <w:rPr>
                <w:rFonts w:ascii="Arial" w:hAnsi="Arial" w:cs="Arial"/>
                <w:b/>
                <w:sz w:val="22"/>
                <w:szCs w:val="22"/>
              </w:rPr>
              <w:t>personal skills:</w:t>
            </w:r>
          </w:p>
          <w:p w14:paraId="685FDFCC" w14:textId="77777777" w:rsidR="005F6896" w:rsidRPr="0008153C" w:rsidRDefault="005F6896" w:rsidP="005E0300">
            <w:pPr>
              <w:rPr>
                <w:rFonts w:ascii="Arial" w:hAnsi="Arial" w:cs="Arial"/>
                <w:sz w:val="22"/>
                <w:szCs w:val="22"/>
              </w:rPr>
            </w:pPr>
            <w:r w:rsidRPr="0008153C">
              <w:rPr>
                <w:rFonts w:ascii="Arial" w:hAnsi="Arial" w:cs="Arial"/>
                <w:sz w:val="22"/>
                <w:szCs w:val="22"/>
              </w:rPr>
              <w:t>  </w:t>
            </w:r>
          </w:p>
        </w:tc>
        <w:tc>
          <w:tcPr>
            <w:tcW w:w="6804" w:type="dxa"/>
            <w:gridSpan w:val="2"/>
          </w:tcPr>
          <w:p w14:paraId="41198D72" w14:textId="77777777" w:rsidR="005F6896" w:rsidRPr="001F6157" w:rsidRDefault="005F6896" w:rsidP="005F6896">
            <w:pPr>
              <w:pStyle w:val="ListParagraph"/>
              <w:numPr>
                <w:ilvl w:val="0"/>
                <w:numId w:val="35"/>
              </w:numPr>
              <w:ind w:left="227" w:hanging="227"/>
              <w:rPr>
                <w:rFonts w:ascii="Arial" w:hAnsi="Arial" w:cs="Arial"/>
                <w:sz w:val="22"/>
                <w:szCs w:val="22"/>
                <w:lang w:eastAsia="en-GB"/>
              </w:rPr>
            </w:pPr>
            <w:r w:rsidRPr="001F6157">
              <w:rPr>
                <w:rFonts w:ascii="Arial" w:hAnsi="Arial" w:cs="Arial"/>
                <w:sz w:val="22"/>
                <w:szCs w:val="22"/>
                <w:lang w:eastAsia="en-GB"/>
              </w:rPr>
              <w:t>Acts as a role model to others in both verbal and non-verbal communication</w:t>
            </w:r>
          </w:p>
          <w:p w14:paraId="0C541D51" w14:textId="77777777" w:rsidR="005F6896" w:rsidRPr="001F6157" w:rsidRDefault="005F6896" w:rsidP="005F6896">
            <w:pPr>
              <w:pStyle w:val="ListParagraph"/>
              <w:numPr>
                <w:ilvl w:val="0"/>
                <w:numId w:val="35"/>
              </w:numPr>
              <w:ind w:left="227" w:hanging="227"/>
              <w:rPr>
                <w:rFonts w:ascii="Arial" w:hAnsi="Arial" w:cs="Arial"/>
                <w:sz w:val="22"/>
                <w:szCs w:val="22"/>
                <w:lang w:eastAsia="en-GB"/>
              </w:rPr>
            </w:pPr>
            <w:r w:rsidRPr="001F6157">
              <w:rPr>
                <w:rFonts w:ascii="Arial" w:hAnsi="Arial" w:cs="Arial"/>
                <w:sz w:val="22"/>
                <w:szCs w:val="22"/>
                <w:lang w:eastAsia="en-GB"/>
              </w:rPr>
              <w:t>Represents the Faculty with professionalism</w:t>
            </w:r>
          </w:p>
          <w:p w14:paraId="11F56A2B" w14:textId="77777777" w:rsidR="005F6896" w:rsidRPr="001F6157" w:rsidRDefault="005F6896" w:rsidP="005F6896">
            <w:pPr>
              <w:pStyle w:val="ListParagraph"/>
              <w:numPr>
                <w:ilvl w:val="0"/>
                <w:numId w:val="35"/>
              </w:numPr>
              <w:ind w:left="227" w:hanging="227"/>
              <w:rPr>
                <w:rFonts w:ascii="Arial" w:hAnsi="Arial" w:cs="Arial"/>
                <w:sz w:val="22"/>
                <w:szCs w:val="22"/>
                <w:lang w:eastAsia="en-GB"/>
              </w:rPr>
            </w:pPr>
            <w:r w:rsidRPr="001F6157">
              <w:rPr>
                <w:rFonts w:ascii="Arial" w:hAnsi="Arial" w:cs="Arial"/>
                <w:sz w:val="22"/>
                <w:szCs w:val="22"/>
                <w:lang w:eastAsia="en-GB"/>
              </w:rPr>
              <w:t xml:space="preserve">Acts with fairness and objectivity </w:t>
            </w:r>
          </w:p>
          <w:p w14:paraId="0EF6C0E0" w14:textId="77777777" w:rsidR="005F6896" w:rsidRPr="001F6157" w:rsidRDefault="005F6896" w:rsidP="005F6896">
            <w:pPr>
              <w:pStyle w:val="ListParagraph"/>
              <w:numPr>
                <w:ilvl w:val="0"/>
                <w:numId w:val="35"/>
              </w:numPr>
              <w:ind w:left="227" w:hanging="227"/>
              <w:rPr>
                <w:rFonts w:ascii="Arial" w:hAnsi="Arial" w:cs="Arial"/>
                <w:sz w:val="22"/>
                <w:szCs w:val="22"/>
                <w:lang w:eastAsia="en-GB"/>
              </w:rPr>
            </w:pPr>
            <w:r w:rsidRPr="001F6157">
              <w:rPr>
                <w:rFonts w:ascii="Arial" w:hAnsi="Arial" w:cs="Arial"/>
                <w:sz w:val="22"/>
                <w:szCs w:val="22"/>
                <w:lang w:eastAsia="en-GB"/>
              </w:rPr>
              <w:t>Respects confidentiality and demonstrates sensitivity when dealing with team issues</w:t>
            </w:r>
          </w:p>
          <w:p w14:paraId="2B520F44" w14:textId="77777777" w:rsidR="005F6896" w:rsidRPr="001F6157" w:rsidRDefault="005F6896" w:rsidP="005F6896">
            <w:pPr>
              <w:pStyle w:val="ListParagraph"/>
              <w:numPr>
                <w:ilvl w:val="0"/>
                <w:numId w:val="35"/>
              </w:numPr>
              <w:ind w:left="227" w:hanging="227"/>
              <w:rPr>
                <w:rFonts w:ascii="Arial" w:hAnsi="Arial" w:cs="Arial"/>
                <w:sz w:val="22"/>
                <w:szCs w:val="22"/>
                <w:lang w:eastAsia="en-GB"/>
              </w:rPr>
            </w:pPr>
            <w:r w:rsidRPr="001F6157">
              <w:rPr>
                <w:rFonts w:ascii="Arial" w:hAnsi="Arial" w:cs="Arial"/>
                <w:sz w:val="22"/>
                <w:szCs w:val="22"/>
                <w:lang w:eastAsia="en-GB"/>
              </w:rPr>
              <w:t>Fosters an open, transparent working environment</w:t>
            </w:r>
          </w:p>
          <w:p w14:paraId="06207EE5" w14:textId="77777777" w:rsidR="005F6896" w:rsidRPr="001F6157" w:rsidRDefault="005F6896" w:rsidP="005F6896">
            <w:pPr>
              <w:pStyle w:val="ListParagraph"/>
              <w:numPr>
                <w:ilvl w:val="0"/>
                <w:numId w:val="35"/>
              </w:numPr>
              <w:ind w:left="227" w:hanging="227"/>
              <w:rPr>
                <w:rFonts w:ascii="Arial" w:hAnsi="Arial" w:cs="Arial"/>
                <w:sz w:val="22"/>
                <w:szCs w:val="22"/>
                <w:lang w:eastAsia="en-GB"/>
              </w:rPr>
            </w:pPr>
            <w:r w:rsidRPr="001F6157">
              <w:rPr>
                <w:rFonts w:ascii="Arial" w:hAnsi="Arial" w:cs="Arial"/>
                <w:sz w:val="22"/>
                <w:szCs w:val="22"/>
                <w:lang w:eastAsia="en-GB"/>
              </w:rPr>
              <w:t>Treats all members of the team with fairness and equity</w:t>
            </w:r>
          </w:p>
          <w:p w14:paraId="27B0CCD8" w14:textId="77777777" w:rsidR="005F6896" w:rsidRPr="001F6157" w:rsidRDefault="005F6896" w:rsidP="005F6896">
            <w:pPr>
              <w:pStyle w:val="ListParagraph"/>
              <w:numPr>
                <w:ilvl w:val="0"/>
                <w:numId w:val="35"/>
              </w:numPr>
              <w:ind w:left="227" w:hanging="227"/>
              <w:rPr>
                <w:rFonts w:ascii="Arial" w:hAnsi="Arial" w:cs="Arial"/>
                <w:sz w:val="22"/>
                <w:szCs w:val="22"/>
                <w:lang w:eastAsia="en-GB"/>
              </w:rPr>
            </w:pPr>
            <w:r w:rsidRPr="001F6157">
              <w:rPr>
                <w:rFonts w:ascii="Arial" w:hAnsi="Arial" w:cs="Arial"/>
                <w:sz w:val="22"/>
                <w:szCs w:val="22"/>
                <w:lang w:eastAsia="en-GB"/>
              </w:rPr>
              <w:t xml:space="preserve">Takes responsibility </w:t>
            </w:r>
            <w:r>
              <w:rPr>
                <w:rFonts w:ascii="Arial" w:hAnsi="Arial" w:cs="Arial"/>
                <w:sz w:val="22"/>
                <w:szCs w:val="22"/>
                <w:lang w:eastAsia="en-GB"/>
              </w:rPr>
              <w:t>for actions of self and the team</w:t>
            </w:r>
          </w:p>
          <w:p w14:paraId="44AF300B" w14:textId="77777777" w:rsidR="005F6896" w:rsidRPr="0008153C" w:rsidRDefault="005F6896" w:rsidP="005F6896">
            <w:pPr>
              <w:pStyle w:val="ListParagraph"/>
              <w:numPr>
                <w:ilvl w:val="0"/>
                <w:numId w:val="35"/>
              </w:numPr>
              <w:ind w:left="227" w:hanging="227"/>
              <w:rPr>
                <w:rFonts w:ascii="Arial" w:hAnsi="Arial" w:cs="Arial"/>
                <w:b/>
                <w:sz w:val="22"/>
                <w:szCs w:val="22"/>
              </w:rPr>
            </w:pPr>
            <w:r w:rsidRPr="001F6157">
              <w:rPr>
                <w:rFonts w:ascii="Arial" w:hAnsi="Arial" w:cs="Arial"/>
                <w:sz w:val="22"/>
                <w:szCs w:val="22"/>
                <w:lang w:eastAsia="en-GB"/>
              </w:rPr>
              <w:t xml:space="preserve"> Develops an awareness of the wellbeing of all members of the team</w:t>
            </w:r>
          </w:p>
        </w:tc>
      </w:tr>
      <w:tr w:rsidR="005F6896" w:rsidRPr="0008153C" w14:paraId="7C338A1A" w14:textId="77777777" w:rsidTr="005E0300">
        <w:tblPrEx>
          <w:tblCellMar>
            <w:top w:w="57" w:type="dxa"/>
            <w:left w:w="57" w:type="dxa"/>
            <w:bottom w:w="57" w:type="dxa"/>
            <w:right w:w="57" w:type="dxa"/>
          </w:tblCellMar>
        </w:tblPrEx>
        <w:trPr>
          <w:trHeight w:val="1372"/>
        </w:trPr>
        <w:tc>
          <w:tcPr>
            <w:tcW w:w="2260" w:type="dxa"/>
            <w:tcMar>
              <w:top w:w="0" w:type="dxa"/>
              <w:left w:w="108" w:type="dxa"/>
              <w:bottom w:w="0" w:type="dxa"/>
              <w:right w:w="108" w:type="dxa"/>
            </w:tcMar>
          </w:tcPr>
          <w:p w14:paraId="298CDED2" w14:textId="77777777" w:rsidR="005F6896" w:rsidRPr="0008153C" w:rsidRDefault="005F6896" w:rsidP="005E0300">
            <w:pPr>
              <w:rPr>
                <w:rFonts w:ascii="Arial" w:hAnsi="Arial" w:cs="Arial"/>
                <w:b/>
                <w:sz w:val="22"/>
                <w:szCs w:val="22"/>
              </w:rPr>
            </w:pPr>
            <w:r w:rsidRPr="0008153C">
              <w:rPr>
                <w:rFonts w:ascii="Arial" w:hAnsi="Arial" w:cs="Arial"/>
                <w:b/>
                <w:sz w:val="22"/>
                <w:szCs w:val="22"/>
              </w:rPr>
              <w:lastRenderedPageBreak/>
              <w:t>Delivering excellent service:</w:t>
            </w:r>
          </w:p>
          <w:p w14:paraId="1C4CF702" w14:textId="77777777" w:rsidR="005F6896" w:rsidRPr="0008153C" w:rsidRDefault="005F6896" w:rsidP="005E0300">
            <w:pPr>
              <w:rPr>
                <w:rFonts w:ascii="Arial" w:hAnsi="Arial" w:cs="Arial"/>
                <w:sz w:val="22"/>
                <w:szCs w:val="22"/>
              </w:rPr>
            </w:pPr>
            <w:r w:rsidRPr="0008153C">
              <w:rPr>
                <w:rFonts w:ascii="Arial" w:hAnsi="Arial" w:cs="Arial"/>
                <w:sz w:val="22"/>
                <w:szCs w:val="22"/>
              </w:rPr>
              <w:t>  </w:t>
            </w:r>
          </w:p>
        </w:tc>
        <w:tc>
          <w:tcPr>
            <w:tcW w:w="6804" w:type="dxa"/>
            <w:gridSpan w:val="2"/>
          </w:tcPr>
          <w:p w14:paraId="4FACBD99" w14:textId="77777777" w:rsidR="005F6896" w:rsidRPr="00BE6622" w:rsidRDefault="005F6896" w:rsidP="005F6896">
            <w:pPr>
              <w:pStyle w:val="ListParagraph"/>
              <w:numPr>
                <w:ilvl w:val="0"/>
                <w:numId w:val="35"/>
              </w:numPr>
              <w:ind w:left="227" w:hanging="227"/>
              <w:rPr>
                <w:rFonts w:ascii="Arial" w:hAnsi="Arial" w:cs="Arial"/>
                <w:sz w:val="22"/>
                <w:szCs w:val="22"/>
                <w:lang w:eastAsia="en-GB"/>
              </w:rPr>
            </w:pPr>
            <w:r w:rsidRPr="00BE6622">
              <w:rPr>
                <w:rFonts w:ascii="Arial" w:hAnsi="Arial" w:cs="Arial"/>
                <w:sz w:val="22"/>
                <w:szCs w:val="22"/>
                <w:lang w:eastAsia="en-GB"/>
              </w:rPr>
              <w:t>Interprets rules and regulations flexibly to balance customer and University needs</w:t>
            </w:r>
          </w:p>
          <w:p w14:paraId="30F2876D" w14:textId="77777777" w:rsidR="005F6896" w:rsidRPr="00BE6622" w:rsidRDefault="005F6896" w:rsidP="005F6896">
            <w:pPr>
              <w:pStyle w:val="ListParagraph"/>
              <w:numPr>
                <w:ilvl w:val="0"/>
                <w:numId w:val="35"/>
              </w:numPr>
              <w:ind w:left="227" w:hanging="227"/>
              <w:rPr>
                <w:rFonts w:ascii="Arial" w:hAnsi="Arial" w:cs="Arial"/>
                <w:sz w:val="22"/>
                <w:szCs w:val="22"/>
                <w:lang w:eastAsia="en-GB"/>
              </w:rPr>
            </w:pPr>
            <w:r w:rsidRPr="00BE6622">
              <w:rPr>
                <w:rFonts w:ascii="Arial" w:hAnsi="Arial" w:cs="Arial"/>
                <w:sz w:val="22"/>
                <w:szCs w:val="22"/>
                <w:lang w:eastAsia="en-GB"/>
              </w:rPr>
              <w:t>Embeds a culture of continual reflection and improvement in team practices</w:t>
            </w:r>
          </w:p>
          <w:p w14:paraId="63422934" w14:textId="77777777" w:rsidR="005F6896" w:rsidRPr="001F6157" w:rsidRDefault="005F6896" w:rsidP="005F6896">
            <w:pPr>
              <w:pStyle w:val="ListParagraph"/>
              <w:numPr>
                <w:ilvl w:val="0"/>
                <w:numId w:val="35"/>
              </w:numPr>
              <w:ind w:left="227" w:hanging="227"/>
            </w:pPr>
            <w:r w:rsidRPr="00BE6622">
              <w:rPr>
                <w:rFonts w:ascii="Arial" w:hAnsi="Arial" w:cs="Arial"/>
                <w:sz w:val="22"/>
                <w:szCs w:val="22"/>
                <w:lang w:eastAsia="en-GB"/>
              </w:rPr>
              <w:t>Implements operational plans that support the achievement of strategic goals</w:t>
            </w:r>
          </w:p>
        </w:tc>
      </w:tr>
      <w:tr w:rsidR="005F6896" w:rsidRPr="0008153C" w14:paraId="097FD795" w14:textId="77777777" w:rsidTr="005E0300">
        <w:tblPrEx>
          <w:tblCellMar>
            <w:top w:w="57" w:type="dxa"/>
            <w:left w:w="57" w:type="dxa"/>
            <w:bottom w:w="57" w:type="dxa"/>
            <w:right w:w="57" w:type="dxa"/>
          </w:tblCellMar>
        </w:tblPrEx>
        <w:trPr>
          <w:trHeight w:val="209"/>
        </w:trPr>
        <w:tc>
          <w:tcPr>
            <w:tcW w:w="2260" w:type="dxa"/>
            <w:tcMar>
              <w:top w:w="0" w:type="dxa"/>
              <w:left w:w="108" w:type="dxa"/>
              <w:bottom w:w="0" w:type="dxa"/>
              <w:right w:w="108" w:type="dxa"/>
            </w:tcMar>
          </w:tcPr>
          <w:p w14:paraId="6045FBF5" w14:textId="77777777" w:rsidR="005F6896" w:rsidRPr="0008153C" w:rsidRDefault="005F6896" w:rsidP="005E0300">
            <w:pPr>
              <w:rPr>
                <w:rFonts w:ascii="Arial" w:hAnsi="Arial" w:cs="Arial"/>
                <w:b/>
                <w:sz w:val="22"/>
                <w:szCs w:val="22"/>
              </w:rPr>
            </w:pPr>
            <w:r w:rsidRPr="0008153C">
              <w:rPr>
                <w:rFonts w:ascii="Arial" w:hAnsi="Arial" w:cs="Arial"/>
                <w:b/>
                <w:sz w:val="22"/>
                <w:szCs w:val="22"/>
              </w:rPr>
              <w:t>Finding innovative solutions:</w:t>
            </w:r>
          </w:p>
          <w:p w14:paraId="77DFD139" w14:textId="77777777" w:rsidR="005F6896" w:rsidRPr="0008153C" w:rsidRDefault="005F6896" w:rsidP="005E0300">
            <w:pPr>
              <w:rPr>
                <w:rFonts w:ascii="Arial" w:hAnsi="Arial" w:cs="Arial"/>
                <w:sz w:val="22"/>
                <w:szCs w:val="22"/>
              </w:rPr>
            </w:pPr>
            <w:r w:rsidRPr="0008153C">
              <w:rPr>
                <w:rFonts w:ascii="Arial" w:hAnsi="Arial" w:cs="Arial"/>
                <w:sz w:val="22"/>
                <w:szCs w:val="22"/>
              </w:rPr>
              <w:t>  </w:t>
            </w:r>
          </w:p>
        </w:tc>
        <w:tc>
          <w:tcPr>
            <w:tcW w:w="6804" w:type="dxa"/>
            <w:gridSpan w:val="2"/>
          </w:tcPr>
          <w:p w14:paraId="606A7523" w14:textId="77777777" w:rsidR="005F6896" w:rsidRPr="004E5997" w:rsidRDefault="005F6896" w:rsidP="005F6896">
            <w:pPr>
              <w:pStyle w:val="ListParagraph"/>
              <w:numPr>
                <w:ilvl w:val="0"/>
                <w:numId w:val="35"/>
              </w:numPr>
              <w:ind w:left="227" w:hanging="227"/>
              <w:rPr>
                <w:rFonts w:ascii="Arial" w:hAnsi="Arial" w:cs="Arial"/>
                <w:sz w:val="22"/>
                <w:szCs w:val="22"/>
                <w:lang w:eastAsia="en-GB"/>
              </w:rPr>
            </w:pPr>
            <w:r w:rsidRPr="004E5997">
              <w:rPr>
                <w:rFonts w:ascii="Arial" w:hAnsi="Arial" w:cs="Arial"/>
                <w:sz w:val="22"/>
                <w:szCs w:val="22"/>
                <w:lang w:eastAsia="en-GB"/>
              </w:rPr>
              <w:t xml:space="preserve">Remains open to and applies best practice and fresh ideas from inside and outside the University </w:t>
            </w:r>
          </w:p>
          <w:p w14:paraId="6F1C9C40" w14:textId="77777777" w:rsidR="005F6896" w:rsidRPr="004E5997" w:rsidRDefault="005F6896" w:rsidP="005F6896">
            <w:pPr>
              <w:pStyle w:val="ListParagraph"/>
              <w:numPr>
                <w:ilvl w:val="0"/>
                <w:numId w:val="35"/>
              </w:numPr>
              <w:ind w:left="227" w:hanging="227"/>
              <w:rPr>
                <w:rFonts w:ascii="Arial" w:hAnsi="Arial" w:cs="Arial"/>
                <w:sz w:val="22"/>
                <w:szCs w:val="22"/>
                <w:lang w:eastAsia="en-GB"/>
              </w:rPr>
            </w:pPr>
            <w:r w:rsidRPr="004E5997">
              <w:rPr>
                <w:rFonts w:ascii="Arial" w:hAnsi="Arial" w:cs="Arial"/>
                <w:sz w:val="22"/>
                <w:szCs w:val="22"/>
                <w:lang w:eastAsia="en-GB"/>
              </w:rPr>
              <w:t xml:space="preserve">Actively seeks new ideas and approaches from across the University </w:t>
            </w:r>
            <w:proofErr w:type="gramStart"/>
            <w:r w:rsidRPr="004E5997">
              <w:rPr>
                <w:rFonts w:ascii="Arial" w:hAnsi="Arial" w:cs="Arial"/>
                <w:sz w:val="22"/>
                <w:szCs w:val="22"/>
                <w:lang w:eastAsia="en-GB"/>
              </w:rPr>
              <w:t>in order to</w:t>
            </w:r>
            <w:proofErr w:type="gramEnd"/>
            <w:r w:rsidRPr="004E5997">
              <w:rPr>
                <w:rFonts w:ascii="Arial" w:hAnsi="Arial" w:cs="Arial"/>
                <w:sz w:val="22"/>
                <w:szCs w:val="22"/>
                <w:lang w:eastAsia="en-GB"/>
              </w:rPr>
              <w:t xml:space="preserve"> improve efficiencies and resolve issues</w:t>
            </w:r>
          </w:p>
          <w:p w14:paraId="37A3299A" w14:textId="77777777" w:rsidR="005F6896" w:rsidRPr="004E5997" w:rsidRDefault="005F6896" w:rsidP="005F6896">
            <w:pPr>
              <w:pStyle w:val="ListParagraph"/>
              <w:numPr>
                <w:ilvl w:val="0"/>
                <w:numId w:val="35"/>
              </w:numPr>
              <w:ind w:left="227" w:hanging="227"/>
              <w:rPr>
                <w:rFonts w:ascii="Arial" w:hAnsi="Arial" w:cs="Arial"/>
                <w:sz w:val="22"/>
                <w:szCs w:val="22"/>
                <w:lang w:eastAsia="en-GB"/>
              </w:rPr>
            </w:pPr>
            <w:r w:rsidRPr="004E5997">
              <w:rPr>
                <w:rFonts w:ascii="Arial" w:hAnsi="Arial" w:cs="Arial"/>
                <w:sz w:val="22"/>
                <w:szCs w:val="22"/>
                <w:lang w:eastAsia="en-GB"/>
              </w:rPr>
              <w:t xml:space="preserve">Coaches and guides others in developing and implementing innovative solutions, encouraging others to take acceptable risks </w:t>
            </w:r>
          </w:p>
        </w:tc>
      </w:tr>
      <w:tr w:rsidR="005F6896" w:rsidRPr="0008153C" w14:paraId="77653FC3" w14:textId="77777777" w:rsidTr="005E0300">
        <w:tblPrEx>
          <w:tblCellMar>
            <w:top w:w="57" w:type="dxa"/>
            <w:left w:w="57" w:type="dxa"/>
            <w:bottom w:w="57" w:type="dxa"/>
            <w:right w:w="57" w:type="dxa"/>
          </w:tblCellMar>
        </w:tblPrEx>
        <w:trPr>
          <w:trHeight w:val="506"/>
        </w:trPr>
        <w:tc>
          <w:tcPr>
            <w:tcW w:w="2260" w:type="dxa"/>
            <w:tcMar>
              <w:top w:w="0" w:type="dxa"/>
              <w:left w:w="108" w:type="dxa"/>
              <w:bottom w:w="0" w:type="dxa"/>
              <w:right w:w="108" w:type="dxa"/>
            </w:tcMar>
          </w:tcPr>
          <w:p w14:paraId="087E326B" w14:textId="77777777" w:rsidR="005F6896" w:rsidRPr="0008153C" w:rsidRDefault="005F6896" w:rsidP="005E0300">
            <w:pPr>
              <w:rPr>
                <w:rFonts w:ascii="Arial" w:hAnsi="Arial" w:cs="Arial"/>
                <w:b/>
                <w:sz w:val="22"/>
                <w:szCs w:val="22"/>
              </w:rPr>
            </w:pPr>
            <w:r w:rsidRPr="0008153C">
              <w:rPr>
                <w:rFonts w:ascii="Arial" w:hAnsi="Arial" w:cs="Arial"/>
                <w:b/>
                <w:sz w:val="22"/>
                <w:szCs w:val="22"/>
              </w:rPr>
              <w:t>Embracing change:</w:t>
            </w:r>
          </w:p>
          <w:p w14:paraId="6C60EAB1" w14:textId="77777777" w:rsidR="005F6896" w:rsidRPr="0008153C" w:rsidRDefault="005F6896" w:rsidP="005E0300">
            <w:pPr>
              <w:rPr>
                <w:rFonts w:ascii="Arial" w:hAnsi="Arial" w:cs="Arial"/>
                <w:sz w:val="22"/>
                <w:szCs w:val="22"/>
              </w:rPr>
            </w:pPr>
            <w:r w:rsidRPr="0008153C">
              <w:rPr>
                <w:rFonts w:ascii="Arial" w:hAnsi="Arial" w:cs="Arial"/>
                <w:sz w:val="22"/>
                <w:szCs w:val="22"/>
              </w:rPr>
              <w:t> </w:t>
            </w:r>
          </w:p>
        </w:tc>
        <w:tc>
          <w:tcPr>
            <w:tcW w:w="6804" w:type="dxa"/>
            <w:gridSpan w:val="2"/>
          </w:tcPr>
          <w:p w14:paraId="5D186E80" w14:textId="77777777" w:rsidR="005F6896" w:rsidRPr="004E5997" w:rsidRDefault="005F6896" w:rsidP="005F6896">
            <w:pPr>
              <w:pStyle w:val="ListParagraph"/>
              <w:numPr>
                <w:ilvl w:val="0"/>
                <w:numId w:val="35"/>
              </w:numPr>
              <w:ind w:left="227" w:hanging="227"/>
              <w:rPr>
                <w:rFonts w:ascii="Arial" w:hAnsi="Arial" w:cs="Arial"/>
                <w:sz w:val="22"/>
                <w:szCs w:val="22"/>
                <w:lang w:eastAsia="en-GB"/>
              </w:rPr>
            </w:pPr>
            <w:r w:rsidRPr="004E5997">
              <w:rPr>
                <w:rFonts w:ascii="Arial" w:hAnsi="Arial" w:cs="Arial"/>
                <w:sz w:val="22"/>
                <w:szCs w:val="22"/>
                <w:lang w:eastAsia="en-GB"/>
              </w:rPr>
              <w:t xml:space="preserve">Leads by example in supporting the Faculty to break with traditional methods </w:t>
            </w:r>
          </w:p>
          <w:p w14:paraId="0D541B6A" w14:textId="77777777" w:rsidR="005F6896" w:rsidRPr="004E5997" w:rsidRDefault="005F6896" w:rsidP="005F6896">
            <w:pPr>
              <w:pStyle w:val="ListParagraph"/>
              <w:numPr>
                <w:ilvl w:val="0"/>
                <w:numId w:val="35"/>
              </w:numPr>
              <w:ind w:left="227" w:hanging="227"/>
              <w:rPr>
                <w:rFonts w:ascii="Arial" w:hAnsi="Arial" w:cs="Arial"/>
                <w:sz w:val="22"/>
                <w:szCs w:val="22"/>
                <w:lang w:eastAsia="en-GB"/>
              </w:rPr>
            </w:pPr>
            <w:r w:rsidRPr="004E5997">
              <w:rPr>
                <w:rFonts w:ascii="Arial" w:hAnsi="Arial" w:cs="Arial"/>
                <w:sz w:val="22"/>
                <w:szCs w:val="22"/>
                <w:lang w:eastAsia="en-GB"/>
              </w:rPr>
              <w:t>Able to articulate the drivers for change</w:t>
            </w:r>
          </w:p>
          <w:p w14:paraId="6EAC6F19" w14:textId="77777777" w:rsidR="005F6896" w:rsidRPr="004E5997" w:rsidRDefault="005F6896" w:rsidP="005F6896">
            <w:pPr>
              <w:pStyle w:val="ListParagraph"/>
              <w:numPr>
                <w:ilvl w:val="0"/>
                <w:numId w:val="35"/>
              </w:numPr>
              <w:ind w:left="227" w:hanging="227"/>
              <w:rPr>
                <w:rFonts w:ascii="Arial" w:hAnsi="Arial" w:cs="Arial"/>
                <w:sz w:val="22"/>
                <w:szCs w:val="22"/>
                <w:lang w:eastAsia="en-GB"/>
              </w:rPr>
            </w:pPr>
            <w:r w:rsidRPr="004E5997">
              <w:rPr>
                <w:rFonts w:ascii="Arial" w:hAnsi="Arial" w:cs="Arial"/>
                <w:sz w:val="22"/>
                <w:szCs w:val="22"/>
                <w:lang w:eastAsia="en-GB"/>
              </w:rPr>
              <w:t>Communicates upwards to influence policy formulation</w:t>
            </w:r>
          </w:p>
          <w:p w14:paraId="682EF7C2" w14:textId="77777777" w:rsidR="005F6896" w:rsidRPr="004E5997" w:rsidRDefault="005F6896" w:rsidP="005F6896">
            <w:pPr>
              <w:pStyle w:val="ListParagraph"/>
              <w:numPr>
                <w:ilvl w:val="0"/>
                <w:numId w:val="35"/>
              </w:numPr>
              <w:ind w:left="227" w:hanging="227"/>
              <w:rPr>
                <w:rFonts w:ascii="Arial" w:hAnsi="Arial" w:cs="Arial"/>
                <w:sz w:val="22"/>
                <w:szCs w:val="22"/>
                <w:lang w:eastAsia="en-GB"/>
              </w:rPr>
            </w:pPr>
            <w:r w:rsidRPr="004E5997">
              <w:rPr>
                <w:rFonts w:ascii="Arial" w:hAnsi="Arial" w:cs="Arial"/>
                <w:sz w:val="22"/>
                <w:szCs w:val="22"/>
                <w:lang w:eastAsia="en-GB"/>
              </w:rPr>
              <w:t xml:space="preserve">Establishes and maintains the confidence and support of staff and peers before and throughout periods of significant organisational change through excellent interpersonal skills </w:t>
            </w:r>
          </w:p>
          <w:p w14:paraId="6CE3BA0C" w14:textId="77777777" w:rsidR="005F6896" w:rsidRPr="004E5997" w:rsidRDefault="005F6896" w:rsidP="005F6896">
            <w:pPr>
              <w:pStyle w:val="ListParagraph"/>
              <w:numPr>
                <w:ilvl w:val="0"/>
                <w:numId w:val="35"/>
              </w:numPr>
              <w:ind w:left="227" w:hanging="227"/>
              <w:rPr>
                <w:rFonts w:ascii="Arial" w:hAnsi="Arial" w:cs="Arial"/>
                <w:sz w:val="22"/>
                <w:szCs w:val="22"/>
                <w:lang w:eastAsia="en-GB"/>
              </w:rPr>
            </w:pPr>
            <w:r w:rsidRPr="004E5997">
              <w:rPr>
                <w:rFonts w:ascii="Arial" w:hAnsi="Arial" w:cs="Arial"/>
                <w:sz w:val="22"/>
                <w:szCs w:val="22"/>
                <w:lang w:eastAsia="en-GB"/>
              </w:rPr>
              <w:t>Receives and responds to constructive feedback from within the team to inform decision-making</w:t>
            </w:r>
          </w:p>
        </w:tc>
      </w:tr>
      <w:tr w:rsidR="005F6896" w:rsidRPr="0008153C" w14:paraId="2D7C9442" w14:textId="77777777" w:rsidTr="005E0300">
        <w:tblPrEx>
          <w:tblCellMar>
            <w:top w:w="57" w:type="dxa"/>
            <w:left w:w="57" w:type="dxa"/>
            <w:bottom w:w="57" w:type="dxa"/>
            <w:right w:w="57" w:type="dxa"/>
          </w:tblCellMar>
        </w:tblPrEx>
        <w:trPr>
          <w:trHeight w:val="506"/>
        </w:trPr>
        <w:tc>
          <w:tcPr>
            <w:tcW w:w="2260" w:type="dxa"/>
            <w:tcMar>
              <w:top w:w="0" w:type="dxa"/>
              <w:left w:w="108" w:type="dxa"/>
              <w:bottom w:w="0" w:type="dxa"/>
              <w:right w:w="108" w:type="dxa"/>
            </w:tcMar>
          </w:tcPr>
          <w:p w14:paraId="024C2124" w14:textId="77777777" w:rsidR="005F6896" w:rsidRPr="0008153C" w:rsidRDefault="005F6896" w:rsidP="005E0300">
            <w:pPr>
              <w:rPr>
                <w:rFonts w:ascii="Arial" w:hAnsi="Arial" w:cs="Arial"/>
                <w:b/>
                <w:sz w:val="22"/>
                <w:szCs w:val="22"/>
              </w:rPr>
            </w:pPr>
            <w:r w:rsidRPr="0008153C">
              <w:rPr>
                <w:rFonts w:ascii="Arial" w:hAnsi="Arial" w:cs="Arial"/>
                <w:b/>
                <w:sz w:val="22"/>
                <w:szCs w:val="22"/>
              </w:rPr>
              <w:t>Using resources:</w:t>
            </w:r>
          </w:p>
          <w:p w14:paraId="3DA01AF3" w14:textId="77777777" w:rsidR="005F6896" w:rsidRPr="0008153C" w:rsidRDefault="005F6896" w:rsidP="005E0300">
            <w:pPr>
              <w:rPr>
                <w:rFonts w:ascii="Arial" w:hAnsi="Arial" w:cs="Arial"/>
                <w:sz w:val="22"/>
                <w:szCs w:val="22"/>
              </w:rPr>
            </w:pPr>
          </w:p>
        </w:tc>
        <w:tc>
          <w:tcPr>
            <w:tcW w:w="6804" w:type="dxa"/>
            <w:gridSpan w:val="2"/>
          </w:tcPr>
          <w:p w14:paraId="4236B0F3" w14:textId="77777777" w:rsidR="005F6896" w:rsidRPr="004E5997" w:rsidRDefault="005F6896" w:rsidP="005F6896">
            <w:pPr>
              <w:pStyle w:val="ListParagraph"/>
              <w:numPr>
                <w:ilvl w:val="0"/>
                <w:numId w:val="35"/>
              </w:numPr>
              <w:ind w:left="227" w:hanging="227"/>
              <w:rPr>
                <w:rFonts w:ascii="Arial" w:hAnsi="Arial" w:cs="Arial"/>
                <w:sz w:val="22"/>
                <w:szCs w:val="22"/>
                <w:lang w:eastAsia="en-GB"/>
              </w:rPr>
            </w:pPr>
            <w:r w:rsidRPr="004E5997">
              <w:rPr>
                <w:rFonts w:ascii="Arial" w:hAnsi="Arial" w:cs="Arial"/>
                <w:sz w:val="22"/>
                <w:szCs w:val="22"/>
                <w:lang w:eastAsia="en-GB"/>
              </w:rPr>
              <w:t>Shares good practice with other parts of the University</w:t>
            </w:r>
          </w:p>
          <w:p w14:paraId="472F2E7F" w14:textId="77777777" w:rsidR="005F6896" w:rsidRPr="004E5997" w:rsidRDefault="005F6896" w:rsidP="005F6896">
            <w:pPr>
              <w:pStyle w:val="ListParagraph"/>
              <w:numPr>
                <w:ilvl w:val="0"/>
                <w:numId w:val="35"/>
              </w:numPr>
              <w:ind w:left="227" w:hanging="227"/>
              <w:rPr>
                <w:rFonts w:ascii="Arial" w:hAnsi="Arial" w:cs="Arial"/>
                <w:sz w:val="22"/>
                <w:szCs w:val="22"/>
                <w:lang w:eastAsia="en-GB"/>
              </w:rPr>
            </w:pPr>
            <w:r w:rsidRPr="004E5997">
              <w:rPr>
                <w:rFonts w:ascii="Arial" w:hAnsi="Arial" w:cs="Arial"/>
                <w:sz w:val="22"/>
                <w:szCs w:val="22"/>
                <w:lang w:eastAsia="en-GB"/>
              </w:rPr>
              <w:t>Aware of responsibility to University and funders in using resources</w:t>
            </w:r>
          </w:p>
          <w:p w14:paraId="78179E44" w14:textId="77777777" w:rsidR="005F6896" w:rsidRPr="004E5997" w:rsidRDefault="005F6896" w:rsidP="005F6896">
            <w:pPr>
              <w:pStyle w:val="ListParagraph"/>
              <w:numPr>
                <w:ilvl w:val="0"/>
                <w:numId w:val="35"/>
              </w:numPr>
              <w:ind w:left="227" w:hanging="227"/>
              <w:rPr>
                <w:rFonts w:ascii="Arial" w:hAnsi="Arial" w:cs="Arial"/>
                <w:sz w:val="22"/>
                <w:szCs w:val="22"/>
                <w:lang w:eastAsia="en-GB"/>
              </w:rPr>
            </w:pPr>
            <w:r w:rsidRPr="004E5997">
              <w:rPr>
                <w:rFonts w:ascii="Arial" w:hAnsi="Arial" w:cs="Arial"/>
                <w:sz w:val="22"/>
                <w:szCs w:val="22"/>
                <w:lang w:eastAsia="en-GB"/>
              </w:rPr>
              <w:t xml:space="preserve">Shares resources across Faculty team to advance objectives and achieve outcomes </w:t>
            </w:r>
          </w:p>
          <w:p w14:paraId="3D1F98A1" w14:textId="77777777" w:rsidR="005F6896" w:rsidRPr="004E5997" w:rsidRDefault="005F6896" w:rsidP="005F6896">
            <w:pPr>
              <w:pStyle w:val="ListParagraph"/>
              <w:numPr>
                <w:ilvl w:val="0"/>
                <w:numId w:val="35"/>
              </w:numPr>
              <w:ind w:left="227" w:hanging="227"/>
              <w:rPr>
                <w:rFonts w:ascii="Arial" w:hAnsi="Arial" w:cs="Arial"/>
                <w:sz w:val="22"/>
                <w:szCs w:val="22"/>
                <w:lang w:eastAsia="en-GB"/>
              </w:rPr>
            </w:pPr>
            <w:r w:rsidRPr="004E5997">
              <w:rPr>
                <w:rFonts w:ascii="Arial" w:hAnsi="Arial" w:cs="Arial"/>
                <w:sz w:val="22"/>
                <w:szCs w:val="22"/>
                <w:lang w:eastAsia="en-GB"/>
              </w:rPr>
              <w:t xml:space="preserve">Identifies ways in which resources can be used flexibly and imaginatively for the benefit of the Faculty within agreed limits </w:t>
            </w:r>
          </w:p>
          <w:p w14:paraId="002F3122" w14:textId="77777777" w:rsidR="005F6896" w:rsidRPr="004E5997" w:rsidRDefault="005F6896" w:rsidP="005F6896">
            <w:pPr>
              <w:pStyle w:val="ListParagraph"/>
              <w:numPr>
                <w:ilvl w:val="0"/>
                <w:numId w:val="35"/>
              </w:numPr>
              <w:ind w:left="227" w:hanging="227"/>
              <w:rPr>
                <w:rFonts w:ascii="Arial" w:hAnsi="Arial" w:cs="Arial"/>
                <w:sz w:val="22"/>
                <w:szCs w:val="22"/>
                <w:lang w:eastAsia="en-GB"/>
              </w:rPr>
            </w:pPr>
            <w:r w:rsidRPr="004E5997">
              <w:rPr>
                <w:rFonts w:ascii="Arial" w:hAnsi="Arial" w:cs="Arial"/>
                <w:sz w:val="22"/>
                <w:szCs w:val="22"/>
                <w:lang w:eastAsia="en-GB"/>
              </w:rPr>
              <w:t>Deploys resources efficiently, at the right levels, delegating appropriately</w:t>
            </w:r>
          </w:p>
        </w:tc>
      </w:tr>
      <w:tr w:rsidR="005F6896" w:rsidRPr="0008153C" w14:paraId="66EA36C7" w14:textId="77777777" w:rsidTr="005E0300">
        <w:tblPrEx>
          <w:tblCellMar>
            <w:top w:w="57" w:type="dxa"/>
            <w:left w:w="57" w:type="dxa"/>
            <w:bottom w:w="57" w:type="dxa"/>
            <w:right w:w="57" w:type="dxa"/>
          </w:tblCellMar>
        </w:tblPrEx>
        <w:trPr>
          <w:trHeight w:val="1134"/>
        </w:trPr>
        <w:tc>
          <w:tcPr>
            <w:tcW w:w="2260" w:type="dxa"/>
            <w:tcMar>
              <w:top w:w="0" w:type="dxa"/>
              <w:left w:w="108" w:type="dxa"/>
              <w:bottom w:w="0" w:type="dxa"/>
              <w:right w:w="108" w:type="dxa"/>
            </w:tcMar>
          </w:tcPr>
          <w:p w14:paraId="1F507695" w14:textId="77777777" w:rsidR="005F6896" w:rsidRPr="0008153C" w:rsidRDefault="005F6896" w:rsidP="005E0300">
            <w:pPr>
              <w:rPr>
                <w:rFonts w:ascii="Arial" w:hAnsi="Arial" w:cs="Arial"/>
                <w:b/>
                <w:sz w:val="22"/>
                <w:szCs w:val="22"/>
              </w:rPr>
            </w:pPr>
            <w:r w:rsidRPr="0008153C">
              <w:rPr>
                <w:rFonts w:ascii="Arial" w:hAnsi="Arial" w:cs="Arial"/>
                <w:b/>
                <w:sz w:val="22"/>
                <w:szCs w:val="22"/>
              </w:rPr>
              <w:t>Engaging with the big picture:</w:t>
            </w:r>
          </w:p>
          <w:p w14:paraId="6CE1E261" w14:textId="77777777" w:rsidR="005F6896" w:rsidRPr="0008153C" w:rsidRDefault="005F6896" w:rsidP="005E0300">
            <w:pPr>
              <w:rPr>
                <w:rFonts w:ascii="Arial" w:hAnsi="Arial" w:cs="Arial"/>
                <w:sz w:val="22"/>
                <w:szCs w:val="22"/>
              </w:rPr>
            </w:pPr>
            <w:r w:rsidRPr="0008153C">
              <w:rPr>
                <w:rFonts w:ascii="Arial" w:hAnsi="Arial" w:cs="Arial"/>
                <w:sz w:val="22"/>
                <w:szCs w:val="22"/>
              </w:rPr>
              <w:t>  </w:t>
            </w:r>
          </w:p>
        </w:tc>
        <w:tc>
          <w:tcPr>
            <w:tcW w:w="6804" w:type="dxa"/>
            <w:gridSpan w:val="2"/>
          </w:tcPr>
          <w:p w14:paraId="30B6A28B" w14:textId="77777777" w:rsidR="005F6896" w:rsidRPr="004E5997" w:rsidRDefault="005F6896" w:rsidP="005F6896">
            <w:pPr>
              <w:pStyle w:val="ListParagraph"/>
              <w:numPr>
                <w:ilvl w:val="0"/>
                <w:numId w:val="35"/>
              </w:numPr>
              <w:ind w:left="227" w:hanging="227"/>
              <w:rPr>
                <w:rFonts w:ascii="Arial" w:hAnsi="Arial" w:cs="Arial"/>
                <w:sz w:val="22"/>
                <w:szCs w:val="22"/>
                <w:lang w:eastAsia="en-GB"/>
              </w:rPr>
            </w:pPr>
            <w:r w:rsidRPr="004E5997">
              <w:rPr>
                <w:rFonts w:ascii="Arial" w:hAnsi="Arial" w:cs="Arial"/>
                <w:sz w:val="22"/>
                <w:szCs w:val="22"/>
                <w:lang w:eastAsia="en-GB"/>
              </w:rPr>
              <w:t xml:space="preserve">Interprets Faculty-wide issues </w:t>
            </w:r>
            <w:proofErr w:type="gramStart"/>
            <w:r w:rsidRPr="004E5997">
              <w:rPr>
                <w:rFonts w:ascii="Arial" w:hAnsi="Arial" w:cs="Arial"/>
                <w:sz w:val="22"/>
                <w:szCs w:val="22"/>
                <w:lang w:eastAsia="en-GB"/>
              </w:rPr>
              <w:t>in order to</w:t>
            </w:r>
            <w:proofErr w:type="gramEnd"/>
            <w:r w:rsidRPr="004E5997">
              <w:rPr>
                <w:rFonts w:ascii="Arial" w:hAnsi="Arial" w:cs="Arial"/>
                <w:sz w:val="22"/>
                <w:szCs w:val="22"/>
                <w:lang w:eastAsia="en-GB"/>
              </w:rPr>
              <w:t xml:space="preserve"> inform decision-making processes</w:t>
            </w:r>
          </w:p>
          <w:p w14:paraId="69867959" w14:textId="77777777" w:rsidR="005F6896" w:rsidRPr="004E5997" w:rsidRDefault="005F6896" w:rsidP="005F6896">
            <w:pPr>
              <w:pStyle w:val="ListParagraph"/>
              <w:numPr>
                <w:ilvl w:val="0"/>
                <w:numId w:val="35"/>
              </w:numPr>
              <w:ind w:left="227" w:hanging="227"/>
              <w:rPr>
                <w:rFonts w:ascii="Arial" w:hAnsi="Arial" w:cs="Arial"/>
                <w:sz w:val="22"/>
                <w:szCs w:val="22"/>
                <w:lang w:eastAsia="en-GB"/>
              </w:rPr>
            </w:pPr>
            <w:r w:rsidRPr="004E5997">
              <w:rPr>
                <w:rFonts w:ascii="Arial" w:hAnsi="Arial" w:cs="Arial"/>
                <w:sz w:val="22"/>
                <w:szCs w:val="22"/>
                <w:lang w:eastAsia="en-GB"/>
              </w:rPr>
              <w:t>Maintains an understanding of the University context and applies this knowledge to the Faculty</w:t>
            </w:r>
          </w:p>
        </w:tc>
      </w:tr>
      <w:tr w:rsidR="005F6896" w:rsidRPr="0008153C" w14:paraId="090BA299" w14:textId="77777777" w:rsidTr="005E0300">
        <w:tblPrEx>
          <w:tblCellMar>
            <w:top w:w="57" w:type="dxa"/>
            <w:left w:w="57" w:type="dxa"/>
            <w:bottom w:w="57" w:type="dxa"/>
            <w:right w:w="57" w:type="dxa"/>
          </w:tblCellMar>
        </w:tblPrEx>
        <w:trPr>
          <w:trHeight w:val="209"/>
        </w:trPr>
        <w:tc>
          <w:tcPr>
            <w:tcW w:w="2260" w:type="dxa"/>
            <w:tcMar>
              <w:top w:w="0" w:type="dxa"/>
              <w:left w:w="108" w:type="dxa"/>
              <w:bottom w:w="0" w:type="dxa"/>
              <w:right w:w="108" w:type="dxa"/>
            </w:tcMar>
          </w:tcPr>
          <w:p w14:paraId="42445C44" w14:textId="77777777" w:rsidR="005F6896" w:rsidRPr="0008153C" w:rsidRDefault="005F6896" w:rsidP="005E0300">
            <w:pPr>
              <w:rPr>
                <w:rFonts w:ascii="Arial" w:hAnsi="Arial" w:cs="Arial"/>
                <w:b/>
                <w:sz w:val="22"/>
                <w:szCs w:val="22"/>
              </w:rPr>
            </w:pPr>
            <w:r w:rsidRPr="0008153C">
              <w:rPr>
                <w:rFonts w:ascii="Arial" w:hAnsi="Arial" w:cs="Arial"/>
                <w:b/>
                <w:sz w:val="22"/>
                <w:szCs w:val="22"/>
              </w:rPr>
              <w:t>Developing self and others:</w:t>
            </w:r>
          </w:p>
        </w:tc>
        <w:tc>
          <w:tcPr>
            <w:tcW w:w="6804" w:type="dxa"/>
            <w:gridSpan w:val="2"/>
          </w:tcPr>
          <w:p w14:paraId="53946CBA" w14:textId="77777777" w:rsidR="005F6896" w:rsidRPr="004E5997" w:rsidRDefault="005F6896" w:rsidP="005F6896">
            <w:pPr>
              <w:pStyle w:val="ListParagraph"/>
              <w:numPr>
                <w:ilvl w:val="0"/>
                <w:numId w:val="35"/>
              </w:numPr>
              <w:ind w:left="227" w:hanging="227"/>
              <w:rPr>
                <w:rFonts w:ascii="Arial" w:hAnsi="Arial" w:cs="Arial"/>
                <w:sz w:val="22"/>
                <w:szCs w:val="22"/>
                <w:lang w:eastAsia="en-GB"/>
              </w:rPr>
            </w:pPr>
            <w:r w:rsidRPr="004E5997">
              <w:rPr>
                <w:rFonts w:ascii="Arial" w:hAnsi="Arial" w:cs="Arial"/>
                <w:sz w:val="22"/>
                <w:szCs w:val="22"/>
                <w:lang w:eastAsia="en-GB"/>
              </w:rPr>
              <w:t>Selects individuals for training and development fairly</w:t>
            </w:r>
          </w:p>
          <w:p w14:paraId="001BF51D" w14:textId="77777777" w:rsidR="005F6896" w:rsidRPr="004E5997" w:rsidRDefault="005F6896" w:rsidP="005F6896">
            <w:pPr>
              <w:pStyle w:val="ListParagraph"/>
              <w:numPr>
                <w:ilvl w:val="0"/>
                <w:numId w:val="35"/>
              </w:numPr>
              <w:ind w:left="227" w:hanging="227"/>
              <w:rPr>
                <w:rFonts w:ascii="Arial" w:hAnsi="Arial" w:cs="Arial"/>
                <w:sz w:val="22"/>
                <w:szCs w:val="22"/>
                <w:lang w:eastAsia="en-GB"/>
              </w:rPr>
            </w:pPr>
            <w:r w:rsidRPr="004E5997">
              <w:rPr>
                <w:rFonts w:ascii="Arial" w:hAnsi="Arial" w:cs="Arial"/>
                <w:sz w:val="22"/>
                <w:szCs w:val="22"/>
                <w:lang w:eastAsia="en-GB"/>
              </w:rPr>
              <w:t xml:space="preserve">Supports line managers with complaints of inappropriate behaviour or performance, following the University policies and procedures </w:t>
            </w:r>
          </w:p>
          <w:p w14:paraId="4B970F55" w14:textId="77777777" w:rsidR="005F6896" w:rsidRPr="004E5997" w:rsidRDefault="005F6896" w:rsidP="005F6896">
            <w:pPr>
              <w:pStyle w:val="ListParagraph"/>
              <w:numPr>
                <w:ilvl w:val="0"/>
                <w:numId w:val="35"/>
              </w:numPr>
              <w:ind w:left="227" w:hanging="227"/>
              <w:rPr>
                <w:rFonts w:ascii="Arial" w:hAnsi="Arial" w:cs="Arial"/>
                <w:sz w:val="22"/>
                <w:szCs w:val="22"/>
                <w:lang w:eastAsia="en-GB"/>
              </w:rPr>
            </w:pPr>
            <w:r w:rsidRPr="004E5997">
              <w:rPr>
                <w:rFonts w:ascii="Arial" w:hAnsi="Arial" w:cs="Arial"/>
                <w:sz w:val="22"/>
                <w:szCs w:val="22"/>
                <w:lang w:eastAsia="en-GB"/>
              </w:rPr>
              <w:t>Carries out team training needs analyses, identifying gaps and development opportunities</w:t>
            </w:r>
          </w:p>
          <w:p w14:paraId="7D3419C0" w14:textId="77777777" w:rsidR="005F6896" w:rsidRPr="004E5997" w:rsidRDefault="005F6896" w:rsidP="005F6896">
            <w:pPr>
              <w:pStyle w:val="ListParagraph"/>
              <w:numPr>
                <w:ilvl w:val="0"/>
                <w:numId w:val="35"/>
              </w:numPr>
              <w:ind w:left="227" w:hanging="227"/>
              <w:rPr>
                <w:rFonts w:ascii="Arial" w:hAnsi="Arial" w:cs="Arial"/>
                <w:sz w:val="22"/>
                <w:szCs w:val="22"/>
                <w:lang w:eastAsia="en-GB"/>
              </w:rPr>
            </w:pPr>
            <w:r w:rsidRPr="004E5997">
              <w:rPr>
                <w:rFonts w:ascii="Arial" w:hAnsi="Arial" w:cs="Arial"/>
                <w:sz w:val="22"/>
                <w:szCs w:val="22"/>
                <w:lang w:eastAsia="en-GB"/>
              </w:rPr>
              <w:t>Celebrates team successes, acknowledging the contributions of others</w:t>
            </w:r>
          </w:p>
          <w:p w14:paraId="52CCDC3A" w14:textId="77777777" w:rsidR="005F6896" w:rsidRPr="004E5997" w:rsidRDefault="005F6896" w:rsidP="005F6896">
            <w:pPr>
              <w:pStyle w:val="ListParagraph"/>
              <w:numPr>
                <w:ilvl w:val="0"/>
                <w:numId w:val="35"/>
              </w:numPr>
              <w:ind w:left="227" w:hanging="227"/>
              <w:rPr>
                <w:rFonts w:ascii="Arial" w:hAnsi="Arial" w:cs="Arial"/>
                <w:sz w:val="22"/>
                <w:szCs w:val="22"/>
                <w:lang w:eastAsia="en-GB"/>
              </w:rPr>
            </w:pPr>
            <w:r w:rsidRPr="004E5997">
              <w:rPr>
                <w:rFonts w:ascii="Arial" w:hAnsi="Arial" w:cs="Arial"/>
                <w:sz w:val="22"/>
                <w:szCs w:val="22"/>
                <w:lang w:eastAsia="en-GB"/>
              </w:rPr>
              <w:t>Ensures that projects and incidents are evaluated and learning from mistakes and success is utilised for continual improvement</w:t>
            </w:r>
          </w:p>
          <w:p w14:paraId="1829721E" w14:textId="77777777" w:rsidR="005F6896" w:rsidRPr="004E5997" w:rsidRDefault="005F6896" w:rsidP="005F6896">
            <w:pPr>
              <w:pStyle w:val="ListParagraph"/>
              <w:numPr>
                <w:ilvl w:val="0"/>
                <w:numId w:val="35"/>
              </w:numPr>
              <w:ind w:left="227" w:hanging="227"/>
              <w:rPr>
                <w:rFonts w:ascii="Arial" w:hAnsi="Arial" w:cs="Arial"/>
                <w:sz w:val="22"/>
                <w:szCs w:val="22"/>
                <w:lang w:eastAsia="en-GB"/>
              </w:rPr>
            </w:pPr>
            <w:r w:rsidRPr="004E5997">
              <w:rPr>
                <w:rFonts w:ascii="Arial" w:hAnsi="Arial" w:cs="Arial"/>
                <w:sz w:val="22"/>
                <w:szCs w:val="22"/>
                <w:lang w:eastAsia="en-GB"/>
              </w:rPr>
              <w:t xml:space="preserve">Identifies, </w:t>
            </w:r>
            <w:proofErr w:type="gramStart"/>
            <w:r w:rsidRPr="004E5997">
              <w:rPr>
                <w:rFonts w:ascii="Arial" w:hAnsi="Arial" w:cs="Arial"/>
                <w:sz w:val="22"/>
                <w:szCs w:val="22"/>
                <w:lang w:eastAsia="en-GB"/>
              </w:rPr>
              <w:t>celebrates</w:t>
            </w:r>
            <w:proofErr w:type="gramEnd"/>
            <w:r w:rsidRPr="004E5997">
              <w:rPr>
                <w:rFonts w:ascii="Arial" w:hAnsi="Arial" w:cs="Arial"/>
                <w:sz w:val="22"/>
                <w:szCs w:val="22"/>
                <w:lang w:eastAsia="en-GB"/>
              </w:rPr>
              <w:t xml:space="preserve"> and encourages the strengths of individuals in the team and works on effectively addressing areas for improvement</w:t>
            </w:r>
          </w:p>
        </w:tc>
      </w:tr>
      <w:tr w:rsidR="005F6896" w:rsidRPr="0008153C" w14:paraId="4DC79E05" w14:textId="77777777" w:rsidTr="005E0300">
        <w:tblPrEx>
          <w:tblCellMar>
            <w:top w:w="57" w:type="dxa"/>
            <w:left w:w="57" w:type="dxa"/>
            <w:bottom w:w="57" w:type="dxa"/>
            <w:right w:w="57" w:type="dxa"/>
          </w:tblCellMar>
        </w:tblPrEx>
        <w:trPr>
          <w:trHeight w:val="1073"/>
        </w:trPr>
        <w:tc>
          <w:tcPr>
            <w:tcW w:w="2260" w:type="dxa"/>
            <w:tcMar>
              <w:top w:w="0" w:type="dxa"/>
              <w:left w:w="108" w:type="dxa"/>
              <w:bottom w:w="0" w:type="dxa"/>
              <w:right w:w="108" w:type="dxa"/>
            </w:tcMar>
          </w:tcPr>
          <w:p w14:paraId="1E6975D1" w14:textId="77777777" w:rsidR="005F6896" w:rsidRPr="0008153C" w:rsidRDefault="005F6896" w:rsidP="005E0300">
            <w:pPr>
              <w:rPr>
                <w:rFonts w:ascii="Arial" w:hAnsi="Arial" w:cs="Arial"/>
                <w:b/>
                <w:sz w:val="22"/>
                <w:szCs w:val="22"/>
              </w:rPr>
            </w:pPr>
            <w:r w:rsidRPr="0008153C">
              <w:rPr>
                <w:rFonts w:ascii="Arial" w:hAnsi="Arial" w:cs="Arial"/>
                <w:b/>
                <w:sz w:val="22"/>
                <w:szCs w:val="22"/>
              </w:rPr>
              <w:t>Working with people:</w:t>
            </w:r>
          </w:p>
          <w:p w14:paraId="4ED9892C" w14:textId="77777777" w:rsidR="005F6896" w:rsidRPr="0008153C" w:rsidRDefault="005F6896" w:rsidP="005E0300">
            <w:pPr>
              <w:rPr>
                <w:rFonts w:ascii="Arial" w:hAnsi="Arial" w:cs="Arial"/>
                <w:sz w:val="22"/>
                <w:szCs w:val="22"/>
              </w:rPr>
            </w:pPr>
            <w:r w:rsidRPr="0008153C">
              <w:rPr>
                <w:rFonts w:ascii="Arial" w:hAnsi="Arial" w:cs="Arial"/>
                <w:sz w:val="22"/>
                <w:szCs w:val="22"/>
              </w:rPr>
              <w:t>  </w:t>
            </w:r>
          </w:p>
        </w:tc>
        <w:tc>
          <w:tcPr>
            <w:tcW w:w="6804" w:type="dxa"/>
            <w:gridSpan w:val="2"/>
          </w:tcPr>
          <w:p w14:paraId="0A704A4F" w14:textId="77777777" w:rsidR="005F6896" w:rsidRPr="004E5997" w:rsidRDefault="005F6896" w:rsidP="005F6896">
            <w:pPr>
              <w:pStyle w:val="ListParagraph"/>
              <w:numPr>
                <w:ilvl w:val="0"/>
                <w:numId w:val="35"/>
              </w:numPr>
              <w:ind w:left="227" w:hanging="227"/>
              <w:rPr>
                <w:rFonts w:ascii="Arial" w:hAnsi="Arial" w:cs="Arial"/>
                <w:sz w:val="22"/>
                <w:szCs w:val="22"/>
                <w:lang w:eastAsia="en-GB"/>
              </w:rPr>
            </w:pPr>
            <w:r w:rsidRPr="004E5997">
              <w:rPr>
                <w:rFonts w:ascii="Arial" w:hAnsi="Arial" w:cs="Arial"/>
                <w:sz w:val="22"/>
                <w:szCs w:val="22"/>
                <w:lang w:eastAsia="en-GB"/>
              </w:rPr>
              <w:t xml:space="preserve">Works across organisational boundaries to develop relationships with other teams </w:t>
            </w:r>
          </w:p>
          <w:p w14:paraId="10DF6CB4" w14:textId="77777777" w:rsidR="005F6896" w:rsidRPr="004E5997" w:rsidRDefault="005F6896" w:rsidP="005F6896">
            <w:pPr>
              <w:pStyle w:val="ListParagraph"/>
              <w:numPr>
                <w:ilvl w:val="0"/>
                <w:numId w:val="35"/>
              </w:numPr>
              <w:ind w:left="227" w:hanging="227"/>
              <w:rPr>
                <w:rFonts w:ascii="Arial" w:hAnsi="Arial" w:cs="Arial"/>
                <w:sz w:val="22"/>
                <w:szCs w:val="22"/>
                <w:lang w:eastAsia="en-GB"/>
              </w:rPr>
            </w:pPr>
            <w:r w:rsidRPr="004E5997">
              <w:rPr>
                <w:rFonts w:ascii="Arial" w:hAnsi="Arial" w:cs="Arial"/>
                <w:sz w:val="22"/>
                <w:szCs w:val="22"/>
                <w:lang w:eastAsia="en-GB"/>
              </w:rPr>
              <w:t xml:space="preserve">Reflects the principles of the University values in dealing with people and conducting business </w:t>
            </w:r>
          </w:p>
          <w:p w14:paraId="6659EB1D" w14:textId="77777777" w:rsidR="005F6896" w:rsidRPr="004E5997" w:rsidRDefault="005F6896" w:rsidP="005F6896">
            <w:pPr>
              <w:pStyle w:val="ListParagraph"/>
              <w:numPr>
                <w:ilvl w:val="0"/>
                <w:numId w:val="35"/>
              </w:numPr>
              <w:ind w:left="227" w:hanging="227"/>
              <w:rPr>
                <w:rFonts w:ascii="Arial" w:hAnsi="Arial" w:cs="Arial"/>
                <w:sz w:val="22"/>
                <w:szCs w:val="22"/>
                <w:lang w:eastAsia="en-GB"/>
              </w:rPr>
            </w:pPr>
            <w:r w:rsidRPr="004E5997">
              <w:rPr>
                <w:rFonts w:ascii="Arial" w:hAnsi="Arial" w:cs="Arial"/>
                <w:sz w:val="22"/>
                <w:szCs w:val="22"/>
                <w:lang w:eastAsia="en-GB"/>
              </w:rPr>
              <w:lastRenderedPageBreak/>
              <w:t>Celebrates the successes of others</w:t>
            </w:r>
          </w:p>
          <w:p w14:paraId="229D9A71" w14:textId="77777777" w:rsidR="005F6896" w:rsidRPr="004E5997" w:rsidRDefault="005F6896" w:rsidP="005F6896">
            <w:pPr>
              <w:pStyle w:val="ListParagraph"/>
              <w:numPr>
                <w:ilvl w:val="0"/>
                <w:numId w:val="35"/>
              </w:numPr>
              <w:ind w:left="227" w:hanging="227"/>
              <w:rPr>
                <w:rFonts w:ascii="Arial" w:hAnsi="Arial" w:cs="Arial"/>
                <w:sz w:val="22"/>
                <w:szCs w:val="22"/>
                <w:lang w:eastAsia="en-GB"/>
              </w:rPr>
            </w:pPr>
            <w:proofErr w:type="gramStart"/>
            <w:r w:rsidRPr="004E5997">
              <w:rPr>
                <w:rFonts w:ascii="Arial" w:hAnsi="Arial" w:cs="Arial"/>
                <w:sz w:val="22"/>
                <w:szCs w:val="22"/>
                <w:lang w:eastAsia="en-GB"/>
              </w:rPr>
              <w:t>Is able to</w:t>
            </w:r>
            <w:proofErr w:type="gramEnd"/>
            <w:r w:rsidRPr="004E5997">
              <w:rPr>
                <w:rFonts w:ascii="Arial" w:hAnsi="Arial" w:cs="Arial"/>
                <w:sz w:val="22"/>
                <w:szCs w:val="22"/>
                <w:lang w:eastAsia="en-GB"/>
              </w:rPr>
              <w:t xml:space="preserve"> bring out the best in others</w:t>
            </w:r>
          </w:p>
          <w:p w14:paraId="133AB1E7" w14:textId="77777777" w:rsidR="005F6896" w:rsidRPr="004E5997" w:rsidRDefault="005F6896" w:rsidP="005F6896">
            <w:pPr>
              <w:pStyle w:val="ListParagraph"/>
              <w:numPr>
                <w:ilvl w:val="0"/>
                <w:numId w:val="35"/>
              </w:numPr>
              <w:ind w:left="227" w:hanging="227"/>
              <w:rPr>
                <w:rFonts w:ascii="Arial" w:hAnsi="Arial" w:cs="Arial"/>
                <w:sz w:val="22"/>
                <w:szCs w:val="22"/>
                <w:lang w:eastAsia="en-GB"/>
              </w:rPr>
            </w:pPr>
            <w:r w:rsidRPr="004E5997">
              <w:rPr>
                <w:rFonts w:ascii="Arial" w:hAnsi="Arial" w:cs="Arial"/>
                <w:sz w:val="22"/>
                <w:szCs w:val="22"/>
                <w:lang w:eastAsia="en-GB"/>
              </w:rPr>
              <w:t>Communicates effectively by sharing relevant information and keeping others informed</w:t>
            </w:r>
          </w:p>
        </w:tc>
      </w:tr>
      <w:tr w:rsidR="005F6896" w:rsidRPr="0008153C" w14:paraId="3D62F613" w14:textId="77777777" w:rsidTr="005E0300">
        <w:tblPrEx>
          <w:tblCellMar>
            <w:top w:w="57" w:type="dxa"/>
            <w:left w:w="57" w:type="dxa"/>
            <w:bottom w:w="57" w:type="dxa"/>
            <w:right w:w="57" w:type="dxa"/>
          </w:tblCellMar>
        </w:tblPrEx>
        <w:trPr>
          <w:trHeight w:val="1342"/>
        </w:trPr>
        <w:tc>
          <w:tcPr>
            <w:tcW w:w="2260" w:type="dxa"/>
            <w:tcMar>
              <w:top w:w="0" w:type="dxa"/>
              <w:left w:w="108" w:type="dxa"/>
              <w:bottom w:w="0" w:type="dxa"/>
              <w:right w:w="108" w:type="dxa"/>
            </w:tcMar>
          </w:tcPr>
          <w:p w14:paraId="7E05FB02" w14:textId="77777777" w:rsidR="005F6896" w:rsidRPr="0008153C" w:rsidRDefault="005F6896" w:rsidP="005E0300">
            <w:pPr>
              <w:rPr>
                <w:rFonts w:ascii="Arial" w:hAnsi="Arial" w:cs="Arial"/>
                <w:b/>
                <w:sz w:val="22"/>
                <w:szCs w:val="22"/>
              </w:rPr>
            </w:pPr>
            <w:r w:rsidRPr="0008153C">
              <w:rPr>
                <w:rFonts w:ascii="Arial" w:hAnsi="Arial" w:cs="Arial"/>
                <w:b/>
                <w:sz w:val="22"/>
                <w:szCs w:val="22"/>
              </w:rPr>
              <w:lastRenderedPageBreak/>
              <w:t>Achieving results:</w:t>
            </w:r>
          </w:p>
          <w:p w14:paraId="467B69B9" w14:textId="77777777" w:rsidR="005F6896" w:rsidRPr="0008153C" w:rsidRDefault="005F6896" w:rsidP="005E0300">
            <w:pPr>
              <w:rPr>
                <w:rFonts w:ascii="Arial" w:hAnsi="Arial" w:cs="Arial"/>
                <w:sz w:val="22"/>
                <w:szCs w:val="22"/>
              </w:rPr>
            </w:pPr>
            <w:r w:rsidRPr="0008153C">
              <w:rPr>
                <w:rFonts w:ascii="Arial" w:hAnsi="Arial" w:cs="Arial"/>
                <w:sz w:val="22"/>
                <w:szCs w:val="22"/>
              </w:rPr>
              <w:t>  </w:t>
            </w:r>
          </w:p>
        </w:tc>
        <w:tc>
          <w:tcPr>
            <w:tcW w:w="6804" w:type="dxa"/>
            <w:gridSpan w:val="2"/>
          </w:tcPr>
          <w:p w14:paraId="0793AA90" w14:textId="77777777" w:rsidR="005F6896" w:rsidRPr="004E5997" w:rsidRDefault="005F6896" w:rsidP="005F6896">
            <w:pPr>
              <w:pStyle w:val="ListParagraph"/>
              <w:numPr>
                <w:ilvl w:val="0"/>
                <w:numId w:val="35"/>
              </w:numPr>
              <w:ind w:left="227" w:hanging="227"/>
              <w:rPr>
                <w:rFonts w:ascii="Arial" w:hAnsi="Arial" w:cs="Arial"/>
                <w:sz w:val="22"/>
                <w:szCs w:val="22"/>
                <w:lang w:eastAsia="en-GB"/>
              </w:rPr>
            </w:pPr>
            <w:r w:rsidRPr="004E5997">
              <w:rPr>
                <w:rFonts w:ascii="Arial" w:hAnsi="Arial" w:cs="Arial"/>
                <w:sz w:val="22"/>
                <w:szCs w:val="22"/>
                <w:lang w:eastAsia="en-GB"/>
              </w:rPr>
              <w:t xml:space="preserve">Has the confidence say ‘no’ to activities that are less important or do not fit with Faculty </w:t>
            </w:r>
            <w:proofErr w:type="gramStart"/>
            <w:r w:rsidRPr="004E5997">
              <w:rPr>
                <w:rFonts w:ascii="Arial" w:hAnsi="Arial" w:cs="Arial"/>
                <w:sz w:val="22"/>
                <w:szCs w:val="22"/>
                <w:lang w:eastAsia="en-GB"/>
              </w:rPr>
              <w:t>priorities</w:t>
            </w:r>
            <w:proofErr w:type="gramEnd"/>
            <w:r w:rsidRPr="004E5997">
              <w:rPr>
                <w:rFonts w:ascii="Arial" w:hAnsi="Arial" w:cs="Arial"/>
                <w:sz w:val="22"/>
                <w:szCs w:val="22"/>
                <w:lang w:eastAsia="en-GB"/>
              </w:rPr>
              <w:t xml:space="preserve"> </w:t>
            </w:r>
          </w:p>
          <w:p w14:paraId="47030D4F" w14:textId="77777777" w:rsidR="005F6896" w:rsidRPr="004E5997" w:rsidRDefault="005F6896" w:rsidP="005F6896">
            <w:pPr>
              <w:pStyle w:val="ListParagraph"/>
              <w:numPr>
                <w:ilvl w:val="0"/>
                <w:numId w:val="35"/>
              </w:numPr>
              <w:ind w:left="227" w:hanging="227"/>
              <w:rPr>
                <w:rFonts w:ascii="Arial" w:hAnsi="Arial" w:cs="Arial"/>
                <w:sz w:val="22"/>
                <w:szCs w:val="22"/>
                <w:lang w:eastAsia="en-GB"/>
              </w:rPr>
            </w:pPr>
            <w:r w:rsidRPr="004E5997">
              <w:rPr>
                <w:rFonts w:ascii="Arial" w:hAnsi="Arial" w:cs="Arial"/>
                <w:sz w:val="22"/>
                <w:szCs w:val="22"/>
                <w:lang w:eastAsia="en-GB"/>
              </w:rPr>
              <w:t xml:space="preserve">Gains buy-in from others without direct authority </w:t>
            </w:r>
          </w:p>
          <w:p w14:paraId="5B2275FA" w14:textId="77777777" w:rsidR="005F6896" w:rsidRPr="004E5997" w:rsidRDefault="005F6896" w:rsidP="005F6896">
            <w:pPr>
              <w:pStyle w:val="ListParagraph"/>
              <w:numPr>
                <w:ilvl w:val="0"/>
                <w:numId w:val="35"/>
              </w:numPr>
              <w:ind w:left="227" w:hanging="227"/>
              <w:rPr>
                <w:rFonts w:ascii="Arial" w:hAnsi="Arial" w:cs="Arial"/>
                <w:sz w:val="22"/>
                <w:szCs w:val="22"/>
                <w:lang w:eastAsia="en-GB"/>
              </w:rPr>
            </w:pPr>
            <w:r w:rsidRPr="004E5997">
              <w:rPr>
                <w:rFonts w:ascii="Arial" w:hAnsi="Arial" w:cs="Arial"/>
                <w:sz w:val="22"/>
                <w:szCs w:val="22"/>
                <w:lang w:eastAsia="en-GB"/>
              </w:rPr>
              <w:t>Knowledgeable about key stakeholders and how they may influence the work of the team</w:t>
            </w:r>
          </w:p>
          <w:p w14:paraId="5414CF56" w14:textId="77777777" w:rsidR="005F6896" w:rsidRPr="001F6157" w:rsidRDefault="005F6896" w:rsidP="005F6896">
            <w:pPr>
              <w:pStyle w:val="ListParagraph"/>
              <w:numPr>
                <w:ilvl w:val="0"/>
                <w:numId w:val="35"/>
              </w:numPr>
              <w:ind w:left="227" w:hanging="227"/>
            </w:pPr>
            <w:r w:rsidRPr="004E5997">
              <w:rPr>
                <w:rFonts w:ascii="Arial" w:hAnsi="Arial" w:cs="Arial"/>
                <w:sz w:val="22"/>
                <w:szCs w:val="22"/>
                <w:lang w:eastAsia="en-GB"/>
              </w:rPr>
              <w:t>Critically evaluates the success of projects to identify and disseminate lessons that can be learned</w:t>
            </w:r>
            <w:r w:rsidRPr="00A242A2">
              <w:t xml:space="preserve"> </w:t>
            </w:r>
          </w:p>
        </w:tc>
      </w:tr>
    </w:tbl>
    <w:p w14:paraId="554C29AC" w14:textId="77777777" w:rsidR="003670ED" w:rsidRPr="009B3FED" w:rsidRDefault="003670ED" w:rsidP="00083B74">
      <w:pPr>
        <w:jc w:val="center"/>
        <w:rPr>
          <w:rFonts w:ascii="Arial" w:hAnsi="Arial" w:cs="Arial"/>
          <w:b/>
          <w:bCs/>
          <w:sz w:val="22"/>
          <w:szCs w:val="22"/>
        </w:rPr>
      </w:pPr>
    </w:p>
    <w:sectPr w:rsidR="003670ED" w:rsidRPr="009B3FED" w:rsidSect="00FE3731">
      <w:footerReference w:type="default" r:id="rId12"/>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C483E" w14:textId="77777777" w:rsidR="003D174B" w:rsidRDefault="003D174B">
      <w:r>
        <w:separator/>
      </w:r>
    </w:p>
  </w:endnote>
  <w:endnote w:type="continuationSeparator" w:id="0">
    <w:p w14:paraId="33FBFE1B" w14:textId="77777777" w:rsidR="003D174B" w:rsidRDefault="003D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AD2F9" w14:textId="03607B61" w:rsidR="00526D64" w:rsidRPr="009C096B" w:rsidRDefault="00526D64">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8E17A9">
      <w:rPr>
        <w:rFonts w:ascii="Arial" w:hAnsi="Arial" w:cs="Arial"/>
        <w:noProof/>
      </w:rPr>
      <w:t>1</w:t>
    </w:r>
    <w:r w:rsidRPr="009C096B">
      <w:rPr>
        <w:rFonts w:ascii="Arial" w:hAnsi="Arial" w:cs="Arial"/>
      </w:rPr>
      <w:fldChar w:fldCharType="end"/>
    </w: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DATE \@ "dd/MM/yyyy" </w:instrText>
    </w:r>
    <w:r w:rsidRPr="009C096B">
      <w:rPr>
        <w:rFonts w:ascii="Arial" w:hAnsi="Arial" w:cs="Arial"/>
      </w:rPr>
      <w:fldChar w:fldCharType="separate"/>
    </w:r>
    <w:r w:rsidR="00E3464E">
      <w:rPr>
        <w:rFonts w:ascii="Arial" w:hAnsi="Arial" w:cs="Arial"/>
        <w:noProof/>
      </w:rPr>
      <w:t>15/12/2021</w:t>
    </w:r>
    <w:r w:rsidRPr="009C096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BA761" w14:textId="77777777" w:rsidR="003D174B" w:rsidRDefault="003D174B">
      <w:r>
        <w:separator/>
      </w:r>
    </w:p>
  </w:footnote>
  <w:footnote w:type="continuationSeparator" w:id="0">
    <w:p w14:paraId="6C5F38D7" w14:textId="77777777" w:rsidR="003D174B" w:rsidRDefault="003D17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264"/>
    <w:multiLevelType w:val="hybridMultilevel"/>
    <w:tmpl w:val="C50015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87ADF"/>
    <w:multiLevelType w:val="hybridMultilevel"/>
    <w:tmpl w:val="0F92981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4B5D8C"/>
    <w:multiLevelType w:val="hybridMultilevel"/>
    <w:tmpl w:val="0BDA21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60D1B"/>
    <w:multiLevelType w:val="hybridMultilevel"/>
    <w:tmpl w:val="EA8A52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A1076"/>
    <w:multiLevelType w:val="hybridMultilevel"/>
    <w:tmpl w:val="C4B04FBA"/>
    <w:lvl w:ilvl="0" w:tplc="0409001B">
      <w:start w:val="1"/>
      <w:numFmt w:val="lowerRoman"/>
      <w:lvlText w:val="%1."/>
      <w:lvlJc w:val="righ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1397B03"/>
    <w:multiLevelType w:val="hybridMultilevel"/>
    <w:tmpl w:val="FB16176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6E50464"/>
    <w:multiLevelType w:val="hybridMultilevel"/>
    <w:tmpl w:val="4DD688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1B5605"/>
    <w:multiLevelType w:val="hybridMultilevel"/>
    <w:tmpl w:val="978A191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C8630F"/>
    <w:multiLevelType w:val="hybridMultilevel"/>
    <w:tmpl w:val="1A8CC2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8C12C9"/>
    <w:multiLevelType w:val="hybridMultilevel"/>
    <w:tmpl w:val="B9903E8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F676465"/>
    <w:multiLevelType w:val="hybridMultilevel"/>
    <w:tmpl w:val="90B62588"/>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096510A"/>
    <w:multiLevelType w:val="hybridMultilevel"/>
    <w:tmpl w:val="6C5A279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22D4E75"/>
    <w:multiLevelType w:val="hybridMultilevel"/>
    <w:tmpl w:val="56741BF0"/>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355551"/>
    <w:multiLevelType w:val="hybridMultilevel"/>
    <w:tmpl w:val="BDA28B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4B391B"/>
    <w:multiLevelType w:val="hybridMultilevel"/>
    <w:tmpl w:val="1130B3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C269BD"/>
    <w:multiLevelType w:val="hybridMultilevel"/>
    <w:tmpl w:val="9CB679A4"/>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BF75921"/>
    <w:multiLevelType w:val="hybridMultilevel"/>
    <w:tmpl w:val="2AFC73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265B33"/>
    <w:multiLevelType w:val="hybridMultilevel"/>
    <w:tmpl w:val="F2B6C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C22E74"/>
    <w:multiLevelType w:val="hybridMultilevel"/>
    <w:tmpl w:val="95CAD738"/>
    <w:lvl w:ilvl="0" w:tplc="92B0014A">
      <w:start w:val="1"/>
      <w:numFmt w:val="lowerRoman"/>
      <w:lvlText w:val="%1"/>
      <w:lvlJc w:val="left"/>
      <w:pPr>
        <w:tabs>
          <w:tab w:val="num" w:pos="397"/>
        </w:tabs>
        <w:ind w:left="36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4C52A07"/>
    <w:multiLevelType w:val="hybridMultilevel"/>
    <w:tmpl w:val="047A37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92E4722"/>
    <w:multiLevelType w:val="hybridMultilevel"/>
    <w:tmpl w:val="608EB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1A4DC0"/>
    <w:multiLevelType w:val="hybridMultilevel"/>
    <w:tmpl w:val="E9B095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C53D75"/>
    <w:multiLevelType w:val="hybridMultilevel"/>
    <w:tmpl w:val="D30C160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DE3E80"/>
    <w:multiLevelType w:val="hybridMultilevel"/>
    <w:tmpl w:val="C812E4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A027CC"/>
    <w:multiLevelType w:val="hybridMultilevel"/>
    <w:tmpl w:val="ED00A9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014AB9"/>
    <w:multiLevelType w:val="hybridMultilevel"/>
    <w:tmpl w:val="A122FE2E"/>
    <w:lvl w:ilvl="0" w:tplc="CBB0C3F6">
      <w:start w:val="1"/>
      <w:numFmt w:val="bullet"/>
      <w:lvlText w:val=""/>
      <w:lvlJc w:val="left"/>
      <w:pPr>
        <w:ind w:left="720" w:hanging="360"/>
      </w:pPr>
      <w:rPr>
        <w:rFonts w:ascii="Symbol" w:hAnsi="Symbol" w:hint="default"/>
      </w:rPr>
    </w:lvl>
    <w:lvl w:ilvl="1" w:tplc="70DE5D3A">
      <w:start w:val="1"/>
      <w:numFmt w:val="bullet"/>
      <w:lvlText w:val="o"/>
      <w:lvlJc w:val="left"/>
      <w:pPr>
        <w:ind w:left="1440" w:hanging="360"/>
      </w:pPr>
      <w:rPr>
        <w:rFonts w:ascii="Courier New" w:hAnsi="Courier New" w:hint="default"/>
      </w:rPr>
    </w:lvl>
    <w:lvl w:ilvl="2" w:tplc="DABC0770">
      <w:start w:val="1"/>
      <w:numFmt w:val="bullet"/>
      <w:lvlText w:val=""/>
      <w:lvlJc w:val="left"/>
      <w:pPr>
        <w:ind w:left="2160" w:hanging="360"/>
      </w:pPr>
      <w:rPr>
        <w:rFonts w:ascii="Wingdings" w:hAnsi="Wingdings" w:hint="default"/>
      </w:rPr>
    </w:lvl>
    <w:lvl w:ilvl="3" w:tplc="D0F00896">
      <w:start w:val="1"/>
      <w:numFmt w:val="bullet"/>
      <w:lvlText w:val=""/>
      <w:lvlJc w:val="left"/>
      <w:pPr>
        <w:ind w:left="2880" w:hanging="360"/>
      </w:pPr>
      <w:rPr>
        <w:rFonts w:ascii="Symbol" w:hAnsi="Symbol" w:hint="default"/>
      </w:rPr>
    </w:lvl>
    <w:lvl w:ilvl="4" w:tplc="E794A0CE">
      <w:start w:val="1"/>
      <w:numFmt w:val="bullet"/>
      <w:lvlText w:val="o"/>
      <w:lvlJc w:val="left"/>
      <w:pPr>
        <w:ind w:left="3600" w:hanging="360"/>
      </w:pPr>
      <w:rPr>
        <w:rFonts w:ascii="Courier New" w:hAnsi="Courier New" w:hint="default"/>
      </w:rPr>
    </w:lvl>
    <w:lvl w:ilvl="5" w:tplc="A4B40F14">
      <w:start w:val="1"/>
      <w:numFmt w:val="bullet"/>
      <w:lvlText w:val=""/>
      <w:lvlJc w:val="left"/>
      <w:pPr>
        <w:ind w:left="4320" w:hanging="360"/>
      </w:pPr>
      <w:rPr>
        <w:rFonts w:ascii="Wingdings" w:hAnsi="Wingdings" w:hint="default"/>
      </w:rPr>
    </w:lvl>
    <w:lvl w:ilvl="6" w:tplc="E7880D88">
      <w:start w:val="1"/>
      <w:numFmt w:val="bullet"/>
      <w:lvlText w:val=""/>
      <w:lvlJc w:val="left"/>
      <w:pPr>
        <w:ind w:left="5040" w:hanging="360"/>
      </w:pPr>
      <w:rPr>
        <w:rFonts w:ascii="Symbol" w:hAnsi="Symbol" w:hint="default"/>
      </w:rPr>
    </w:lvl>
    <w:lvl w:ilvl="7" w:tplc="7BB8BF38">
      <w:start w:val="1"/>
      <w:numFmt w:val="bullet"/>
      <w:lvlText w:val="o"/>
      <w:lvlJc w:val="left"/>
      <w:pPr>
        <w:ind w:left="5760" w:hanging="360"/>
      </w:pPr>
      <w:rPr>
        <w:rFonts w:ascii="Courier New" w:hAnsi="Courier New" w:hint="default"/>
      </w:rPr>
    </w:lvl>
    <w:lvl w:ilvl="8" w:tplc="4C6AEAC6">
      <w:start w:val="1"/>
      <w:numFmt w:val="bullet"/>
      <w:lvlText w:val=""/>
      <w:lvlJc w:val="left"/>
      <w:pPr>
        <w:ind w:left="6480" w:hanging="360"/>
      </w:pPr>
      <w:rPr>
        <w:rFonts w:ascii="Wingdings" w:hAnsi="Wingdings" w:hint="default"/>
      </w:rPr>
    </w:lvl>
  </w:abstractNum>
  <w:abstractNum w:abstractNumId="26" w15:restartNumberingAfterBreak="0">
    <w:nsid w:val="63F03F34"/>
    <w:multiLevelType w:val="hybridMultilevel"/>
    <w:tmpl w:val="E5407A06"/>
    <w:lvl w:ilvl="0" w:tplc="0409001B">
      <w:start w:val="1"/>
      <w:numFmt w:val="lowerRoman"/>
      <w:lvlText w:val="%1."/>
      <w:lvlJc w:val="right"/>
      <w:pPr>
        <w:tabs>
          <w:tab w:val="num" w:pos="397"/>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15:restartNumberingAfterBreak="0">
    <w:nsid w:val="691E73C2"/>
    <w:multiLevelType w:val="hybridMultilevel"/>
    <w:tmpl w:val="9AD8FE9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8" w15:restartNumberingAfterBreak="0">
    <w:nsid w:val="6A3E2034"/>
    <w:multiLevelType w:val="hybridMultilevel"/>
    <w:tmpl w:val="327E677A"/>
    <w:lvl w:ilvl="0" w:tplc="0409001B">
      <w:start w:val="1"/>
      <w:numFmt w:val="lowerRoman"/>
      <w:lvlText w:val="%1."/>
      <w:lvlJc w:val="right"/>
      <w:pPr>
        <w:tabs>
          <w:tab w:val="num" w:pos="397"/>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15:restartNumberingAfterBreak="0">
    <w:nsid w:val="6D743810"/>
    <w:multiLevelType w:val="hybridMultilevel"/>
    <w:tmpl w:val="DA3A9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72A85A9A"/>
    <w:multiLevelType w:val="hybridMultilevel"/>
    <w:tmpl w:val="00A642DC"/>
    <w:lvl w:ilvl="0" w:tplc="F0BE664C">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15:restartNumberingAfterBreak="0">
    <w:nsid w:val="769335F1"/>
    <w:multiLevelType w:val="hybridMultilevel"/>
    <w:tmpl w:val="3528B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6A794A"/>
    <w:multiLevelType w:val="hybridMultilevel"/>
    <w:tmpl w:val="97C862C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C8265DB"/>
    <w:multiLevelType w:val="hybridMultilevel"/>
    <w:tmpl w:val="759E9EFC"/>
    <w:lvl w:ilvl="0" w:tplc="910E3E10">
      <w:numFmt w:val="bullet"/>
      <w:lvlText w:val="-"/>
      <w:lvlJc w:val="left"/>
      <w:pPr>
        <w:ind w:left="360" w:hanging="360"/>
      </w:pPr>
      <w:rPr>
        <w:rFonts w:ascii="Times New Roman" w:eastAsia="Times New Roman" w:hAnsi="Times New Roman" w:cs="Times New Roman" w:hint="default"/>
        <w:i/>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9"/>
  </w:num>
  <w:num w:numId="5">
    <w:abstractNumId w:val="33"/>
  </w:num>
  <w:num w:numId="6">
    <w:abstractNumId w:val="32"/>
  </w:num>
  <w:num w:numId="7">
    <w:abstractNumId w:val="5"/>
  </w:num>
  <w:num w:numId="8">
    <w:abstractNumId w:val="18"/>
  </w:num>
  <w:num w:numId="9">
    <w:abstractNumId w:val="4"/>
  </w:num>
  <w:num w:numId="10">
    <w:abstractNumId w:val="3"/>
  </w:num>
  <w:num w:numId="11">
    <w:abstractNumId w:val="10"/>
  </w:num>
  <w:num w:numId="12">
    <w:abstractNumId w:val="15"/>
  </w:num>
  <w:num w:numId="13">
    <w:abstractNumId w:val="17"/>
  </w:num>
  <w:num w:numId="14">
    <w:abstractNumId w:val="14"/>
  </w:num>
  <w:num w:numId="15">
    <w:abstractNumId w:val="8"/>
  </w:num>
  <w:num w:numId="16">
    <w:abstractNumId w:val="13"/>
  </w:num>
  <w:num w:numId="17">
    <w:abstractNumId w:val="0"/>
  </w:num>
  <w:num w:numId="18">
    <w:abstractNumId w:val="21"/>
  </w:num>
  <w:num w:numId="19">
    <w:abstractNumId w:val="24"/>
  </w:num>
  <w:num w:numId="20">
    <w:abstractNumId w:val="16"/>
  </w:num>
  <w:num w:numId="21">
    <w:abstractNumId w:val="27"/>
  </w:num>
  <w:num w:numId="22">
    <w:abstractNumId w:val="26"/>
  </w:num>
  <w:num w:numId="23">
    <w:abstractNumId w:val="28"/>
  </w:num>
  <w:num w:numId="24">
    <w:abstractNumId w:val="23"/>
  </w:num>
  <w:num w:numId="25">
    <w:abstractNumId w:val="2"/>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2"/>
  </w:num>
  <w:num w:numId="29">
    <w:abstractNumId w:val="22"/>
  </w:num>
  <w:num w:numId="30">
    <w:abstractNumId w:val="11"/>
  </w:num>
  <w:num w:numId="31">
    <w:abstractNumId w:val="20"/>
  </w:num>
  <w:num w:numId="32">
    <w:abstractNumId w:val="1"/>
  </w:num>
  <w:num w:numId="33">
    <w:abstractNumId w:val="31"/>
  </w:num>
  <w:num w:numId="34">
    <w:abstractNumId w:val="25"/>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0E1A"/>
    <w:rsid w:val="00003495"/>
    <w:rsid w:val="0003114B"/>
    <w:rsid w:val="00040B67"/>
    <w:rsid w:val="00055CD1"/>
    <w:rsid w:val="0006277D"/>
    <w:rsid w:val="00083B74"/>
    <w:rsid w:val="000855D3"/>
    <w:rsid w:val="000874CD"/>
    <w:rsid w:val="000963DA"/>
    <w:rsid w:val="000B34EA"/>
    <w:rsid w:val="000D2E51"/>
    <w:rsid w:val="000E22B1"/>
    <w:rsid w:val="00103D77"/>
    <w:rsid w:val="00123C8C"/>
    <w:rsid w:val="001370A0"/>
    <w:rsid w:val="00160AE4"/>
    <w:rsid w:val="00166C17"/>
    <w:rsid w:val="00170943"/>
    <w:rsid w:val="00177EAB"/>
    <w:rsid w:val="001B45D5"/>
    <w:rsid w:val="001C2CB9"/>
    <w:rsid w:val="001D1C6B"/>
    <w:rsid w:val="001E5A5B"/>
    <w:rsid w:val="001E63FD"/>
    <w:rsid w:val="0021468C"/>
    <w:rsid w:val="00226777"/>
    <w:rsid w:val="00253064"/>
    <w:rsid w:val="0025485D"/>
    <w:rsid w:val="00257EAF"/>
    <w:rsid w:val="00266007"/>
    <w:rsid w:val="002838F2"/>
    <w:rsid w:val="002A0C38"/>
    <w:rsid w:val="002B7774"/>
    <w:rsid w:val="002E7237"/>
    <w:rsid w:val="002F069D"/>
    <w:rsid w:val="002F755C"/>
    <w:rsid w:val="00303B9B"/>
    <w:rsid w:val="003155B4"/>
    <w:rsid w:val="003248BA"/>
    <w:rsid w:val="003428C8"/>
    <w:rsid w:val="00353FAE"/>
    <w:rsid w:val="00360A59"/>
    <w:rsid w:val="003670ED"/>
    <w:rsid w:val="003720B9"/>
    <w:rsid w:val="00376607"/>
    <w:rsid w:val="003A3543"/>
    <w:rsid w:val="003B101B"/>
    <w:rsid w:val="003B7A3F"/>
    <w:rsid w:val="003D06FF"/>
    <w:rsid w:val="003D174B"/>
    <w:rsid w:val="003E0056"/>
    <w:rsid w:val="003F179C"/>
    <w:rsid w:val="003F6A33"/>
    <w:rsid w:val="00414AC7"/>
    <w:rsid w:val="00440772"/>
    <w:rsid w:val="00447337"/>
    <w:rsid w:val="00464D6E"/>
    <w:rsid w:val="00483A8D"/>
    <w:rsid w:val="004C7E57"/>
    <w:rsid w:val="004D072F"/>
    <w:rsid w:val="004E3CAA"/>
    <w:rsid w:val="004F2A9C"/>
    <w:rsid w:val="00526D64"/>
    <w:rsid w:val="0052780C"/>
    <w:rsid w:val="005410D3"/>
    <w:rsid w:val="0055630B"/>
    <w:rsid w:val="00557E4E"/>
    <w:rsid w:val="005735EA"/>
    <w:rsid w:val="00577839"/>
    <w:rsid w:val="005C58D2"/>
    <w:rsid w:val="005D5634"/>
    <w:rsid w:val="005E1AEF"/>
    <w:rsid w:val="005F5E43"/>
    <w:rsid w:val="005F6896"/>
    <w:rsid w:val="00612BEF"/>
    <w:rsid w:val="0061313A"/>
    <w:rsid w:val="00663262"/>
    <w:rsid w:val="00671DC7"/>
    <w:rsid w:val="00686C6F"/>
    <w:rsid w:val="006A3F0C"/>
    <w:rsid w:val="006A4991"/>
    <w:rsid w:val="006B2205"/>
    <w:rsid w:val="006B4EBF"/>
    <w:rsid w:val="00700462"/>
    <w:rsid w:val="00704992"/>
    <w:rsid w:val="00722C44"/>
    <w:rsid w:val="00736B81"/>
    <w:rsid w:val="00737DA8"/>
    <w:rsid w:val="00756A8C"/>
    <w:rsid w:val="00766774"/>
    <w:rsid w:val="0077727D"/>
    <w:rsid w:val="0079580E"/>
    <w:rsid w:val="007C0774"/>
    <w:rsid w:val="007C5F5C"/>
    <w:rsid w:val="007C698F"/>
    <w:rsid w:val="007D4F05"/>
    <w:rsid w:val="007E0A75"/>
    <w:rsid w:val="00822DDD"/>
    <w:rsid w:val="008256F9"/>
    <w:rsid w:val="0083405D"/>
    <w:rsid w:val="00836565"/>
    <w:rsid w:val="00844429"/>
    <w:rsid w:val="0085231D"/>
    <w:rsid w:val="008713E6"/>
    <w:rsid w:val="008C647F"/>
    <w:rsid w:val="008D3EA1"/>
    <w:rsid w:val="008E17A9"/>
    <w:rsid w:val="008E2602"/>
    <w:rsid w:val="008F16CA"/>
    <w:rsid w:val="00906293"/>
    <w:rsid w:val="009130E6"/>
    <w:rsid w:val="00965AD4"/>
    <w:rsid w:val="00975284"/>
    <w:rsid w:val="009908D3"/>
    <w:rsid w:val="009A41E3"/>
    <w:rsid w:val="009A6B55"/>
    <w:rsid w:val="009B36FA"/>
    <w:rsid w:val="009B3FED"/>
    <w:rsid w:val="009B6948"/>
    <w:rsid w:val="009C13CB"/>
    <w:rsid w:val="00A01BF4"/>
    <w:rsid w:val="00A076DB"/>
    <w:rsid w:val="00A111C3"/>
    <w:rsid w:val="00A27A19"/>
    <w:rsid w:val="00A40447"/>
    <w:rsid w:val="00A65447"/>
    <w:rsid w:val="00A843BE"/>
    <w:rsid w:val="00A9215C"/>
    <w:rsid w:val="00A9491E"/>
    <w:rsid w:val="00AA6A39"/>
    <w:rsid w:val="00AC598A"/>
    <w:rsid w:val="00AC6E2D"/>
    <w:rsid w:val="00AC7DD4"/>
    <w:rsid w:val="00AE1B2E"/>
    <w:rsid w:val="00AE7BF4"/>
    <w:rsid w:val="00B026F1"/>
    <w:rsid w:val="00B2229B"/>
    <w:rsid w:val="00B475A2"/>
    <w:rsid w:val="00B66135"/>
    <w:rsid w:val="00B71241"/>
    <w:rsid w:val="00B7551C"/>
    <w:rsid w:val="00B8647E"/>
    <w:rsid w:val="00B9229D"/>
    <w:rsid w:val="00B967D5"/>
    <w:rsid w:val="00BA7D26"/>
    <w:rsid w:val="00BC3112"/>
    <w:rsid w:val="00BC47C4"/>
    <w:rsid w:val="00BC4FF1"/>
    <w:rsid w:val="00BD40D7"/>
    <w:rsid w:val="00BD5185"/>
    <w:rsid w:val="00BE30E1"/>
    <w:rsid w:val="00BF3674"/>
    <w:rsid w:val="00C203D7"/>
    <w:rsid w:val="00C40143"/>
    <w:rsid w:val="00C42BCE"/>
    <w:rsid w:val="00C856DA"/>
    <w:rsid w:val="00C86939"/>
    <w:rsid w:val="00C9204C"/>
    <w:rsid w:val="00CA1EE6"/>
    <w:rsid w:val="00CA32EB"/>
    <w:rsid w:val="00CA4D1C"/>
    <w:rsid w:val="00CB3F44"/>
    <w:rsid w:val="00CC2EDD"/>
    <w:rsid w:val="00CE04D4"/>
    <w:rsid w:val="00D3408A"/>
    <w:rsid w:val="00D4342E"/>
    <w:rsid w:val="00D638FE"/>
    <w:rsid w:val="00D80EBF"/>
    <w:rsid w:val="00D81C4C"/>
    <w:rsid w:val="00DF33C9"/>
    <w:rsid w:val="00E144D8"/>
    <w:rsid w:val="00E2203D"/>
    <w:rsid w:val="00E221FB"/>
    <w:rsid w:val="00E3464E"/>
    <w:rsid w:val="00E9074B"/>
    <w:rsid w:val="00EA7370"/>
    <w:rsid w:val="00EC25B8"/>
    <w:rsid w:val="00EF32EA"/>
    <w:rsid w:val="00F25519"/>
    <w:rsid w:val="00F361D4"/>
    <w:rsid w:val="00F36713"/>
    <w:rsid w:val="00F60B25"/>
    <w:rsid w:val="00F7570A"/>
    <w:rsid w:val="00F80367"/>
    <w:rsid w:val="00FA09D5"/>
    <w:rsid w:val="00FB4AC5"/>
    <w:rsid w:val="00FC052F"/>
    <w:rsid w:val="00FD4A20"/>
    <w:rsid w:val="00FE3731"/>
    <w:rsid w:val="00FE6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10119A"/>
  <w15:docId w15:val="{C08312CD-2DC4-400E-BCEE-633676A79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38F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customStyle="1" w:styleId="BalloonTextChar">
    <w:name w:val="Balloon Text Char"/>
    <w:link w:val="BalloonText"/>
    <w:rsid w:val="004E3CAA"/>
    <w:rPr>
      <w:rFonts w:ascii="Tahoma" w:hAnsi="Tahoma" w:cs="Tahoma"/>
      <w:sz w:val="16"/>
      <w:szCs w:val="16"/>
      <w:lang w:eastAsia="en-US"/>
    </w:rPr>
  </w:style>
  <w:style w:type="paragraph" w:customStyle="1" w:styleId="Default">
    <w:name w:val="Default"/>
    <w:rsid w:val="00AE1B2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026F1"/>
    <w:pPr>
      <w:ind w:left="720"/>
      <w:contextualSpacing/>
    </w:pPr>
  </w:style>
  <w:style w:type="character" w:styleId="CommentReference">
    <w:name w:val="annotation reference"/>
    <w:basedOn w:val="DefaultParagraphFont"/>
    <w:rsid w:val="00A076DB"/>
    <w:rPr>
      <w:sz w:val="16"/>
      <w:szCs w:val="16"/>
    </w:rPr>
  </w:style>
  <w:style w:type="paragraph" w:styleId="CommentText">
    <w:name w:val="annotation text"/>
    <w:basedOn w:val="Normal"/>
    <w:link w:val="CommentTextChar"/>
    <w:rsid w:val="00A076DB"/>
  </w:style>
  <w:style w:type="character" w:customStyle="1" w:styleId="CommentTextChar">
    <w:name w:val="Comment Text Char"/>
    <w:basedOn w:val="DefaultParagraphFont"/>
    <w:link w:val="CommentText"/>
    <w:rsid w:val="00A076DB"/>
    <w:rPr>
      <w:lang w:eastAsia="en-US"/>
    </w:rPr>
  </w:style>
  <w:style w:type="paragraph" w:styleId="CommentSubject">
    <w:name w:val="annotation subject"/>
    <w:basedOn w:val="CommentText"/>
    <w:next w:val="CommentText"/>
    <w:link w:val="CommentSubjectChar"/>
    <w:rsid w:val="00A076DB"/>
    <w:rPr>
      <w:b/>
      <w:bCs/>
    </w:rPr>
  </w:style>
  <w:style w:type="character" w:customStyle="1" w:styleId="CommentSubjectChar">
    <w:name w:val="Comment Subject Char"/>
    <w:basedOn w:val="CommentTextChar"/>
    <w:link w:val="CommentSubject"/>
    <w:rsid w:val="00A076DB"/>
    <w:rPr>
      <w:b/>
      <w:bCs/>
      <w:lang w:eastAsia="en-US"/>
    </w:rPr>
  </w:style>
  <w:style w:type="paragraph" w:styleId="NormalWeb">
    <w:name w:val="Normal (Web)"/>
    <w:basedOn w:val="Normal"/>
    <w:rsid w:val="001370A0"/>
    <w:pPr>
      <w:spacing w:before="100" w:beforeAutospacing="1" w:after="100" w:afterAutospacing="1"/>
    </w:pPr>
    <w:rPr>
      <w:sz w:val="24"/>
      <w:szCs w:val="24"/>
      <w:lang w:eastAsia="en-GB"/>
    </w:rPr>
  </w:style>
  <w:style w:type="paragraph" w:styleId="BodyText">
    <w:name w:val="Body Text"/>
    <w:basedOn w:val="Normal"/>
    <w:link w:val="BodyTextChar"/>
    <w:unhideWhenUsed/>
    <w:rsid w:val="005F6896"/>
    <w:pPr>
      <w:spacing w:after="120"/>
    </w:pPr>
  </w:style>
  <w:style w:type="character" w:customStyle="1" w:styleId="BodyTextChar">
    <w:name w:val="Body Text Char"/>
    <w:basedOn w:val="DefaultParagraphFont"/>
    <w:link w:val="BodyText"/>
    <w:rsid w:val="005F6896"/>
    <w:rPr>
      <w:lang w:eastAsia="en-US"/>
    </w:rPr>
  </w:style>
  <w:style w:type="character" w:customStyle="1" w:styleId="normaltextrun">
    <w:name w:val="normaltextrun"/>
    <w:basedOn w:val="DefaultParagraphFont"/>
    <w:rsid w:val="00965AD4"/>
  </w:style>
  <w:style w:type="character" w:customStyle="1" w:styleId="eop">
    <w:name w:val="eop"/>
    <w:basedOn w:val="DefaultParagraphFont"/>
    <w:rsid w:val="00965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 w:id="309945564">
      <w:bodyDiv w:val="1"/>
      <w:marLeft w:val="0"/>
      <w:marRight w:val="0"/>
      <w:marTop w:val="0"/>
      <w:marBottom w:val="0"/>
      <w:divBdr>
        <w:top w:val="none" w:sz="0" w:space="0" w:color="auto"/>
        <w:left w:val="none" w:sz="0" w:space="0" w:color="auto"/>
        <w:bottom w:val="none" w:sz="0" w:space="0" w:color="auto"/>
        <w:right w:val="none" w:sz="0" w:space="0" w:color="auto"/>
      </w:divBdr>
    </w:div>
    <w:div w:id="367266405">
      <w:bodyDiv w:val="1"/>
      <w:marLeft w:val="0"/>
      <w:marRight w:val="0"/>
      <w:marTop w:val="0"/>
      <w:marBottom w:val="0"/>
      <w:divBdr>
        <w:top w:val="none" w:sz="0" w:space="0" w:color="auto"/>
        <w:left w:val="none" w:sz="0" w:space="0" w:color="auto"/>
        <w:bottom w:val="none" w:sz="0" w:space="0" w:color="auto"/>
        <w:right w:val="none" w:sz="0" w:space="0" w:color="auto"/>
      </w:divBdr>
    </w:div>
    <w:div w:id="593981152">
      <w:bodyDiv w:val="1"/>
      <w:marLeft w:val="0"/>
      <w:marRight w:val="0"/>
      <w:marTop w:val="0"/>
      <w:marBottom w:val="0"/>
      <w:divBdr>
        <w:top w:val="none" w:sz="0" w:space="0" w:color="auto"/>
        <w:left w:val="none" w:sz="0" w:space="0" w:color="auto"/>
        <w:bottom w:val="none" w:sz="0" w:space="0" w:color="auto"/>
        <w:right w:val="none" w:sz="0" w:space="0" w:color="auto"/>
      </w:divBdr>
    </w:div>
    <w:div w:id="789933502">
      <w:bodyDiv w:val="1"/>
      <w:marLeft w:val="0"/>
      <w:marRight w:val="0"/>
      <w:marTop w:val="0"/>
      <w:marBottom w:val="0"/>
      <w:divBdr>
        <w:top w:val="none" w:sz="0" w:space="0" w:color="auto"/>
        <w:left w:val="none" w:sz="0" w:space="0" w:color="auto"/>
        <w:bottom w:val="none" w:sz="0" w:space="0" w:color="auto"/>
        <w:right w:val="none" w:sz="0" w:space="0" w:color="auto"/>
      </w:divBdr>
    </w:div>
    <w:div w:id="796876447">
      <w:bodyDiv w:val="1"/>
      <w:marLeft w:val="0"/>
      <w:marRight w:val="0"/>
      <w:marTop w:val="0"/>
      <w:marBottom w:val="0"/>
      <w:divBdr>
        <w:top w:val="none" w:sz="0" w:space="0" w:color="auto"/>
        <w:left w:val="none" w:sz="0" w:space="0" w:color="auto"/>
        <w:bottom w:val="none" w:sz="0" w:space="0" w:color="auto"/>
        <w:right w:val="none" w:sz="0" w:space="0" w:color="auto"/>
      </w:divBdr>
    </w:div>
    <w:div w:id="942538775">
      <w:bodyDiv w:val="1"/>
      <w:marLeft w:val="0"/>
      <w:marRight w:val="0"/>
      <w:marTop w:val="0"/>
      <w:marBottom w:val="0"/>
      <w:divBdr>
        <w:top w:val="none" w:sz="0" w:space="0" w:color="auto"/>
        <w:left w:val="none" w:sz="0" w:space="0" w:color="auto"/>
        <w:bottom w:val="none" w:sz="0" w:space="0" w:color="auto"/>
        <w:right w:val="none" w:sz="0" w:space="0" w:color="auto"/>
      </w:divBdr>
    </w:div>
    <w:div w:id="1338077390">
      <w:bodyDiv w:val="1"/>
      <w:marLeft w:val="0"/>
      <w:marRight w:val="0"/>
      <w:marTop w:val="0"/>
      <w:marBottom w:val="0"/>
      <w:divBdr>
        <w:top w:val="none" w:sz="0" w:space="0" w:color="auto"/>
        <w:left w:val="none" w:sz="0" w:space="0" w:color="auto"/>
        <w:bottom w:val="none" w:sz="0" w:space="0" w:color="auto"/>
        <w:right w:val="none" w:sz="0" w:space="0" w:color="auto"/>
      </w:divBdr>
    </w:div>
    <w:div w:id="1380668917">
      <w:bodyDiv w:val="1"/>
      <w:marLeft w:val="0"/>
      <w:marRight w:val="0"/>
      <w:marTop w:val="0"/>
      <w:marBottom w:val="0"/>
      <w:divBdr>
        <w:top w:val="none" w:sz="0" w:space="0" w:color="auto"/>
        <w:left w:val="none" w:sz="0" w:space="0" w:color="auto"/>
        <w:bottom w:val="none" w:sz="0" w:space="0" w:color="auto"/>
        <w:right w:val="none" w:sz="0" w:space="0" w:color="auto"/>
      </w:divBdr>
    </w:div>
    <w:div w:id="192179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25B318BA38294C815EF4A6E7173414" ma:contentTypeVersion="8" ma:contentTypeDescription="Create a new document." ma:contentTypeScope="" ma:versionID="e47a0ba906f7600931b54b14d26689af">
  <xsd:schema xmlns:xsd="http://www.w3.org/2001/XMLSchema" xmlns:xs="http://www.w3.org/2001/XMLSchema" xmlns:p="http://schemas.microsoft.com/office/2006/metadata/properties" xmlns:ns2="d322f071-cd7f-4a94-87fc-a9aa50b540a3" targetNamespace="http://schemas.microsoft.com/office/2006/metadata/properties" ma:root="true" ma:fieldsID="2206557f2839bf76f5d5767b13d0c523" ns2:_="">
    <xsd:import namespace="d322f071-cd7f-4a94-87fc-a9aa50b540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2f071-cd7f-4a94-87fc-a9aa50b54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60BC30-5636-4660-BE77-11D34543DCE8}">
  <ds:schemaRefs>
    <ds:schemaRef ds:uri="http://schemas.microsoft.com/sharepoint/v3/contenttype/forms"/>
  </ds:schemaRefs>
</ds:datastoreItem>
</file>

<file path=customXml/itemProps2.xml><?xml version="1.0" encoding="utf-8"?>
<ds:datastoreItem xmlns:ds="http://schemas.openxmlformats.org/officeDocument/2006/customXml" ds:itemID="{A0D46783-0C7A-45C9-BA9C-44A35BFB9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2f071-cd7f-4a94-87fc-a9aa50b54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2A281C-2FB7-4B27-B78E-26B611980ACE}">
  <ds:schemaRefs>
    <ds:schemaRef ds:uri="http://schemas.openxmlformats.org/officeDocument/2006/bibliography"/>
  </ds:schemaRefs>
</ds:datastoreItem>
</file>

<file path=customXml/itemProps4.xml><?xml version="1.0" encoding="utf-8"?>
<ds:datastoreItem xmlns:ds="http://schemas.openxmlformats.org/officeDocument/2006/customXml" ds:itemID="{2BDE7AB7-C68E-409B-8510-21F88A96DA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2247</Words>
  <Characters>12808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Flindall</dc:creator>
  <cp:lastModifiedBy>Sarah Sempala-Ntege</cp:lastModifiedBy>
  <cp:revision>2</cp:revision>
  <cp:lastPrinted>2013-01-16T09:38:00Z</cp:lastPrinted>
  <dcterms:created xsi:type="dcterms:W3CDTF">2021-12-15T14:34:00Z</dcterms:created>
  <dcterms:modified xsi:type="dcterms:W3CDTF">2021-12-15T14:34:00Z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0x010100DD25B318BA38294C815EF4A6E7173414</vt:lpwstr>
  </property>
</Properties>
</file>